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ind w:left="0" w:right="0" w:firstLine="1725"/>
        <w:jc w:val="both"/>
        <w:rPr>
          <w:rFonts w:ascii="-apple-system" w:hAnsi="-apple-system" w:eastAsia="-apple-system" w:cs="-apple-system"/>
          <w:i w:val="0"/>
          <w:caps w:val="0"/>
          <w:color w:val="333333"/>
          <w:spacing w:val="8"/>
          <w:sz w:val="24"/>
          <w:szCs w:val="24"/>
        </w:rPr>
      </w:pPr>
      <w:r>
        <w:rPr>
          <w:rStyle w:val="5"/>
          <w:rFonts w:ascii="微软雅黑" w:hAnsi="微软雅黑" w:eastAsia="微软雅黑" w:cs="微软雅黑"/>
          <w:b/>
          <w:i w:val="0"/>
          <w:caps w:val="0"/>
          <w:color w:val="333333"/>
          <w:spacing w:val="15"/>
          <w:sz w:val="33"/>
          <w:szCs w:val="33"/>
          <w:bdr w:val="none" w:color="auto" w:sz="0" w:space="0"/>
          <w:shd w:val="clear" w:fill="FFFFFF"/>
        </w:rPr>
        <w:t>2021年临沂市中考道德与法治试题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both"/>
        <w:rPr>
          <w:rFonts w:hint="default" w:ascii="-apple-system" w:hAnsi="-apple-system" w:eastAsia="-apple-system" w:cs="-apple-system"/>
          <w:i w:val="0"/>
          <w:caps w:val="0"/>
          <w:color w:val="333333"/>
          <w:spacing w:val="8"/>
          <w:sz w:val="25"/>
          <w:szCs w:val="25"/>
        </w:rPr>
      </w:pPr>
      <w:r>
        <w:rPr>
          <w:rFonts w:ascii="黑体" w:hAnsi="宋体" w:eastAsia="黑体" w:cs="黑体"/>
          <w:i w:val="0"/>
          <w:caps w:val="0"/>
          <w:color w:val="000000"/>
          <w:spacing w:val="15"/>
          <w:sz w:val="25"/>
          <w:szCs w:val="25"/>
          <w:bdr w:val="none" w:color="auto" w:sz="0" w:space="0"/>
          <w:shd w:val="clear" w:fill="FFFFFF"/>
        </w:rPr>
        <w:t>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黑体" w:hAnsi="宋体" w:eastAsia="黑体" w:cs="黑体"/>
          <w:i w:val="0"/>
          <w:caps w:val="0"/>
          <w:color w:val="000000"/>
          <w:spacing w:val="15"/>
          <w:sz w:val="25"/>
          <w:szCs w:val="25"/>
          <w:bdr w:val="none" w:color="auto" w:sz="0" w:space="0"/>
          <w:shd w:val="clear" w:fill="FFFFFF"/>
        </w:rPr>
        <w:t>．本试卷分第</w:t>
      </w:r>
      <w:r>
        <w:rPr>
          <w:rFonts w:hint="eastAsia" w:ascii="宋体" w:hAnsi="宋体" w:eastAsia="宋体" w:cs="宋体"/>
          <w:i w:val="0"/>
          <w:caps w:val="0"/>
          <w:color w:val="000000"/>
          <w:spacing w:val="15"/>
          <w:sz w:val="25"/>
          <w:szCs w:val="25"/>
          <w:bdr w:val="none" w:color="auto" w:sz="0" w:space="0"/>
          <w:shd w:val="clear" w:fill="FFFFFF"/>
        </w:rPr>
        <w:t>Ⅰ</w:t>
      </w:r>
      <w:r>
        <w:rPr>
          <w:rFonts w:hint="eastAsia" w:ascii="黑体" w:hAnsi="宋体" w:eastAsia="黑体" w:cs="黑体"/>
          <w:i w:val="0"/>
          <w:caps w:val="0"/>
          <w:color w:val="000000"/>
          <w:spacing w:val="15"/>
          <w:sz w:val="25"/>
          <w:szCs w:val="25"/>
          <w:bdr w:val="none" w:color="auto" w:sz="0" w:space="0"/>
          <w:shd w:val="clear" w:fill="FFFFFF"/>
        </w:rPr>
        <w:t>卷（选择题）和第</w:t>
      </w:r>
      <w:r>
        <w:rPr>
          <w:rFonts w:hint="eastAsia" w:ascii="宋体" w:hAnsi="宋体" w:eastAsia="宋体" w:cs="宋体"/>
          <w:i w:val="0"/>
          <w:caps w:val="0"/>
          <w:color w:val="000000"/>
          <w:spacing w:val="15"/>
          <w:sz w:val="25"/>
          <w:szCs w:val="25"/>
          <w:bdr w:val="none" w:color="auto" w:sz="0" w:space="0"/>
          <w:shd w:val="clear" w:fill="FFFFFF"/>
        </w:rPr>
        <w:t>Ⅱ</w:t>
      </w:r>
      <w:r>
        <w:rPr>
          <w:rFonts w:hint="eastAsia" w:ascii="黑体" w:hAnsi="宋体" w:eastAsia="黑体" w:cs="黑体"/>
          <w:i w:val="0"/>
          <w:caps w:val="0"/>
          <w:color w:val="000000"/>
          <w:spacing w:val="15"/>
          <w:sz w:val="25"/>
          <w:szCs w:val="25"/>
          <w:bdr w:val="none" w:color="auto" w:sz="0" w:space="0"/>
          <w:shd w:val="clear" w:fill="FFFFFF"/>
        </w:rPr>
        <w:t>卷（非选择题），共</w:t>
      </w:r>
      <w:r>
        <w:rPr>
          <w:rFonts w:hint="eastAsia" w:ascii="微软雅黑" w:hAnsi="微软雅黑" w:eastAsia="微软雅黑" w:cs="微软雅黑"/>
          <w:i w:val="0"/>
          <w:caps w:val="0"/>
          <w:color w:val="000000"/>
          <w:spacing w:val="15"/>
          <w:sz w:val="25"/>
          <w:szCs w:val="25"/>
          <w:bdr w:val="none" w:color="auto" w:sz="0" w:space="0"/>
          <w:shd w:val="clear" w:fill="FFFFFF"/>
        </w:rPr>
        <w:t>8</w:t>
      </w:r>
      <w:r>
        <w:rPr>
          <w:rFonts w:hint="eastAsia" w:ascii="黑体" w:hAnsi="宋体" w:eastAsia="黑体" w:cs="黑体"/>
          <w:i w:val="0"/>
          <w:caps w:val="0"/>
          <w:color w:val="000000"/>
          <w:spacing w:val="15"/>
          <w:sz w:val="25"/>
          <w:szCs w:val="25"/>
          <w:bdr w:val="none" w:color="auto" w:sz="0" w:space="0"/>
          <w:shd w:val="clear" w:fill="FFFFFF"/>
        </w:rPr>
        <w:t>页，满分</w:t>
      </w:r>
      <w:r>
        <w:rPr>
          <w:rFonts w:hint="eastAsia" w:ascii="微软雅黑" w:hAnsi="微软雅黑" w:eastAsia="微软雅黑" w:cs="微软雅黑"/>
          <w:i w:val="0"/>
          <w:caps w:val="0"/>
          <w:color w:val="000000"/>
          <w:spacing w:val="15"/>
          <w:sz w:val="25"/>
          <w:szCs w:val="25"/>
          <w:bdr w:val="none" w:color="auto" w:sz="0" w:space="0"/>
          <w:shd w:val="clear" w:fill="FFFFFF"/>
        </w:rPr>
        <w:t>100</w:t>
      </w:r>
      <w:r>
        <w:rPr>
          <w:rFonts w:hint="eastAsia" w:ascii="黑体" w:hAnsi="宋体" w:eastAsia="黑体" w:cs="黑体"/>
          <w:i w:val="0"/>
          <w:caps w:val="0"/>
          <w:color w:val="000000"/>
          <w:spacing w:val="15"/>
          <w:sz w:val="25"/>
          <w:szCs w:val="25"/>
          <w:bdr w:val="none" w:color="auto" w:sz="0" w:space="0"/>
          <w:shd w:val="clear" w:fill="FFFFFF"/>
        </w:rPr>
        <w:t>分，考试时间</w:t>
      </w:r>
      <w:r>
        <w:rPr>
          <w:rFonts w:hint="eastAsia" w:ascii="微软雅黑" w:hAnsi="微软雅黑" w:eastAsia="微软雅黑" w:cs="微软雅黑"/>
          <w:i w:val="0"/>
          <w:caps w:val="0"/>
          <w:color w:val="000000"/>
          <w:spacing w:val="15"/>
          <w:sz w:val="25"/>
          <w:szCs w:val="25"/>
          <w:bdr w:val="none" w:color="auto" w:sz="0" w:space="0"/>
          <w:shd w:val="clear" w:fill="FFFFFF"/>
        </w:rPr>
        <w:t>60</w:t>
      </w:r>
      <w:r>
        <w:rPr>
          <w:rFonts w:hint="eastAsia" w:ascii="黑体" w:hAnsi="宋体" w:eastAsia="黑体" w:cs="黑体"/>
          <w:i w:val="0"/>
          <w:caps w:val="0"/>
          <w:color w:val="000000"/>
          <w:spacing w:val="15"/>
          <w:sz w:val="25"/>
          <w:szCs w:val="25"/>
          <w:bdr w:val="none" w:color="auto" w:sz="0" w:space="0"/>
          <w:shd w:val="clear" w:fill="FFFFFF"/>
        </w:rPr>
        <w:t>分钟。答卷前，考生务必用</w:t>
      </w:r>
      <w:r>
        <w:rPr>
          <w:rFonts w:hint="eastAsia" w:ascii="微软雅黑" w:hAnsi="微软雅黑" w:eastAsia="微软雅黑" w:cs="微软雅黑"/>
          <w:i w:val="0"/>
          <w:caps w:val="0"/>
          <w:color w:val="000000"/>
          <w:spacing w:val="15"/>
          <w:sz w:val="25"/>
          <w:szCs w:val="25"/>
          <w:bdr w:val="none" w:color="auto" w:sz="0" w:space="0"/>
          <w:shd w:val="clear" w:fill="FFFFFF"/>
        </w:rPr>
        <w:t>0.5</w:t>
      </w:r>
      <w:r>
        <w:rPr>
          <w:rFonts w:hint="eastAsia" w:ascii="黑体" w:hAnsi="宋体" w:eastAsia="黑体" w:cs="黑体"/>
          <w:i w:val="0"/>
          <w:caps w:val="0"/>
          <w:color w:val="000000"/>
          <w:spacing w:val="15"/>
          <w:sz w:val="25"/>
          <w:szCs w:val="25"/>
          <w:bdr w:val="none" w:color="auto" w:sz="0" w:space="0"/>
          <w:shd w:val="clear" w:fill="FFFFFF"/>
        </w:rPr>
        <w:t>毫米黑色签字笔将自己的姓名、准考证号、座号填写在试卷和答题卡规定的位置。考试结束后，将本试卷和答题卡一并交回。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黑体" w:hAnsi="宋体" w:eastAsia="黑体" w:cs="黑体"/>
          <w:i w:val="0"/>
          <w:caps w:val="0"/>
          <w:color w:val="000000"/>
          <w:spacing w:val="15"/>
          <w:sz w:val="25"/>
          <w:szCs w:val="25"/>
          <w:bdr w:val="none" w:color="auto" w:sz="0" w:space="0"/>
          <w:shd w:val="clear" w:fill="FFFFFF"/>
        </w:rPr>
        <w:t>．答题注意事项见答题卡，答在本试卷上不得分。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5" w:beforeAutospacing="0" w:after="120" w:afterAutospacing="0"/>
        <w:ind w:left="0" w:right="0" w:firstLine="0"/>
        <w:jc w:val="center"/>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第</w:t>
      </w:r>
      <w:r>
        <w:rPr>
          <w:rFonts w:hint="eastAsia" w:ascii="宋体" w:hAnsi="宋体" w:eastAsia="宋体" w:cs="宋体"/>
          <w:i w:val="0"/>
          <w:caps w:val="0"/>
          <w:color w:val="000000"/>
          <w:spacing w:val="15"/>
          <w:sz w:val="31"/>
          <w:szCs w:val="31"/>
          <w:bdr w:val="none" w:color="auto" w:sz="0" w:space="0"/>
          <w:shd w:val="clear" w:fill="FFFFFF"/>
        </w:rPr>
        <w:t>Ⅰ</w:t>
      </w:r>
      <w:r>
        <w:rPr>
          <w:rFonts w:hint="eastAsia" w:ascii="微软雅黑" w:hAnsi="微软雅黑" w:eastAsia="微软雅黑" w:cs="微软雅黑"/>
          <w:i w:val="0"/>
          <w:caps w:val="0"/>
          <w:color w:val="333333"/>
          <w:spacing w:val="15"/>
          <w:sz w:val="25"/>
          <w:szCs w:val="25"/>
          <w:bdr w:val="none" w:color="auto" w:sz="0" w:space="0"/>
          <w:shd w:val="clear" w:fill="FFFFFF"/>
        </w:rPr>
        <w:t>卷（共</w:t>
      </w:r>
      <w:r>
        <w:rPr>
          <w:rFonts w:hint="eastAsia" w:ascii="微软雅黑" w:hAnsi="微软雅黑" w:eastAsia="微软雅黑" w:cs="微软雅黑"/>
          <w:i w:val="0"/>
          <w:caps w:val="0"/>
          <w:color w:val="000000"/>
          <w:spacing w:val="15"/>
          <w:sz w:val="31"/>
          <w:szCs w:val="31"/>
          <w:bdr w:val="none" w:color="auto" w:sz="0" w:space="0"/>
          <w:shd w:val="clear" w:fill="FFFFFF"/>
        </w:rPr>
        <w:t>40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5" w:beforeAutospacing="0" w:after="120" w:afterAutospacing="0"/>
        <w:ind w:left="0" w:right="0" w:firstLine="0"/>
        <w:jc w:val="left"/>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一、选择题（下列各题的选项中只有一项最符合题意，请将正确的选项涂在答题卡上。共</w:t>
      </w:r>
      <w:r>
        <w:rPr>
          <w:rFonts w:hint="eastAsia" w:ascii="微软雅黑" w:hAnsi="微软雅黑" w:eastAsia="微软雅黑" w:cs="微软雅黑"/>
          <w:i w:val="0"/>
          <w:caps w:val="0"/>
          <w:color w:val="000000"/>
          <w:spacing w:val="15"/>
          <w:sz w:val="25"/>
          <w:szCs w:val="25"/>
          <w:bdr w:val="none" w:color="auto" w:sz="0" w:space="0"/>
          <w:shd w:val="clear" w:fill="FFFFFF"/>
        </w:rPr>
        <w:t>20</w:t>
      </w:r>
      <w:r>
        <w:rPr>
          <w:rFonts w:hint="eastAsia" w:ascii="微软雅黑" w:hAnsi="微软雅黑" w:eastAsia="微软雅黑" w:cs="微软雅黑"/>
          <w:i w:val="0"/>
          <w:caps w:val="0"/>
          <w:color w:val="333333"/>
          <w:spacing w:val="15"/>
          <w:sz w:val="25"/>
          <w:szCs w:val="25"/>
          <w:bdr w:val="none" w:color="auto" w:sz="0" w:space="0"/>
          <w:shd w:val="clear" w:fill="FFFFFF"/>
        </w:rPr>
        <w:t>题，每题</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1．新修订的国旗法于2021年1月1日起施行。该法规定，国庆节、国际劳动节、元旦、春节和______等重要节日、纪念日，各级国家机关、各人民团体以及大型广场、公园等公共活动场所应当升挂国旗。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A．植树节  B．国家宪法日  C．青年节  D．中秋节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2．2020年10月26日至29日，中国共产党第十九届中央委员会第五次全体会议在北京举行。全会听取和讨论了习近平总书记受中央政治局委托所做的工作报告，审议通过了《中共中央关于制定国民经济和社会发展______远景目标的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A．第十四个五年规划和二〇三五年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B．第十四个五年规划和二〇五〇年</w:t>
      </w:r>
      <w:r>
        <w:rPr>
          <w:rFonts w:hint="eastAsia" w:ascii="微软雅黑" w:hAnsi="微软雅黑" w:eastAsia="微软雅黑" w:cs="微软雅黑"/>
          <w:i w:val="0"/>
          <w:caps w:val="0"/>
          <w:color w:val="000000"/>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C</w:t>
      </w:r>
      <w:r>
        <w:rPr>
          <w:rFonts w:hint="eastAsia" w:ascii="微软雅黑" w:hAnsi="微软雅黑" w:eastAsia="微软雅黑" w:cs="微软雅黑"/>
          <w:i w:val="0"/>
          <w:caps w:val="0"/>
          <w:color w:val="333333"/>
          <w:spacing w:val="15"/>
          <w:sz w:val="25"/>
          <w:szCs w:val="25"/>
          <w:bdr w:val="none" w:color="auto" w:sz="0" w:space="0"/>
          <w:shd w:val="clear" w:fill="FFFFFF"/>
        </w:rPr>
        <w:t>．第十三个五年规划和二〇三五年</w:t>
      </w:r>
      <w:r>
        <w:rPr>
          <w:rFonts w:hint="eastAsia" w:ascii="微软雅黑" w:hAnsi="微软雅黑" w:eastAsia="微软雅黑" w:cs="微软雅黑"/>
          <w:i w:val="0"/>
          <w:caps w:val="0"/>
          <w:color w:val="000000"/>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D</w:t>
      </w:r>
      <w:r>
        <w:rPr>
          <w:rFonts w:hint="eastAsia" w:ascii="微软雅黑" w:hAnsi="微软雅黑" w:eastAsia="微软雅黑" w:cs="微软雅黑"/>
          <w:i w:val="0"/>
          <w:caps w:val="0"/>
          <w:color w:val="333333"/>
          <w:spacing w:val="15"/>
          <w:sz w:val="25"/>
          <w:szCs w:val="25"/>
          <w:bdr w:val="none" w:color="auto" w:sz="0" w:space="0"/>
          <w:shd w:val="clear" w:fill="FFFFFF"/>
        </w:rPr>
        <w:t>．第十三个五年规划和二〇五〇年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2020</w:t>
      </w:r>
      <w:r>
        <w:rPr>
          <w:rFonts w:hint="eastAsia" w:ascii="微软雅黑" w:hAnsi="微软雅黑" w:eastAsia="微软雅黑" w:cs="微软雅黑"/>
          <w:i w:val="0"/>
          <w:caps w:val="0"/>
          <w:color w:val="333333"/>
          <w:spacing w:val="15"/>
          <w:sz w:val="25"/>
          <w:szCs w:val="25"/>
          <w:bdr w:val="none" w:color="auto" w:sz="0" w:space="0"/>
          <w:shd w:val="clear" w:fill="FFFFFF"/>
        </w:rPr>
        <w:t>年</w:t>
      </w:r>
      <w:r>
        <w:rPr>
          <w:rFonts w:hint="eastAsia" w:ascii="微软雅黑" w:hAnsi="微软雅黑" w:eastAsia="微软雅黑" w:cs="微软雅黑"/>
          <w:i w:val="0"/>
          <w:caps w:val="0"/>
          <w:color w:val="000000"/>
          <w:spacing w:val="15"/>
          <w:sz w:val="25"/>
          <w:szCs w:val="25"/>
          <w:bdr w:val="none" w:color="auto" w:sz="0" w:space="0"/>
          <w:shd w:val="clear" w:fill="FFFFFF"/>
        </w:rPr>
        <w:t>12</w:t>
      </w:r>
      <w:r>
        <w:rPr>
          <w:rFonts w:hint="eastAsia" w:ascii="微软雅黑" w:hAnsi="微软雅黑" w:eastAsia="微软雅黑" w:cs="微软雅黑"/>
          <w:i w:val="0"/>
          <w:caps w:val="0"/>
          <w:color w:val="333333"/>
          <w:spacing w:val="15"/>
          <w:sz w:val="25"/>
          <w:szCs w:val="25"/>
          <w:bdr w:val="none" w:color="auto" w:sz="0" w:space="0"/>
          <w:shd w:val="clear" w:fill="FFFFFF"/>
        </w:rPr>
        <w:t>月</w:t>
      </w:r>
      <w:r>
        <w:rPr>
          <w:rFonts w:hint="eastAsia" w:ascii="微软雅黑" w:hAnsi="微软雅黑" w:eastAsia="微软雅黑" w:cs="微软雅黑"/>
          <w:i w:val="0"/>
          <w:caps w:val="0"/>
          <w:color w:val="000000"/>
          <w:spacing w:val="15"/>
          <w:sz w:val="25"/>
          <w:szCs w:val="25"/>
          <w:bdr w:val="none" w:color="auto" w:sz="0" w:space="0"/>
          <w:shd w:val="clear" w:fill="FFFFFF"/>
        </w:rPr>
        <w:t>26</w:t>
      </w:r>
      <w:r>
        <w:rPr>
          <w:rFonts w:hint="eastAsia" w:ascii="微软雅黑" w:hAnsi="微软雅黑" w:eastAsia="微软雅黑" w:cs="微软雅黑"/>
          <w:i w:val="0"/>
          <w:caps w:val="0"/>
          <w:color w:val="333333"/>
          <w:spacing w:val="15"/>
          <w:sz w:val="25"/>
          <w:szCs w:val="25"/>
          <w:bdr w:val="none" w:color="auto" w:sz="0" w:space="0"/>
          <w:shd w:val="clear" w:fill="FFFFFF"/>
        </w:rPr>
        <w:t>日，第十三届全国人大常委会第二十四次会议表决通过了刑法修正案（十一），对法定最低刑事责任年龄下调至_____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A．18周岁     B．16周岁  C．14周岁    D．12周岁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4．我国提出力争2030年前实现碳达峰，2060年前实现碳中和。为此，我们要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A．推动绿色发展，建设美丽中国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B</w:t>
      </w:r>
      <w:r>
        <w:rPr>
          <w:rFonts w:hint="eastAsia" w:ascii="微软雅黑" w:hAnsi="微软雅黑" w:eastAsia="微软雅黑" w:cs="微软雅黑"/>
          <w:i w:val="0"/>
          <w:caps w:val="0"/>
          <w:color w:val="333333"/>
          <w:spacing w:val="15"/>
          <w:sz w:val="25"/>
          <w:szCs w:val="25"/>
          <w:bdr w:val="none" w:color="auto" w:sz="0" w:space="0"/>
          <w:shd w:val="clear" w:fill="FFFFFF"/>
        </w:rPr>
        <w:t>．缓解社会矛盾，维护公平正义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C．统筹城乡发展，实现共同富裕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D．实行自力更生，助力脱贫攻坚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5．第七次全国人口普查数据受到普遍关注。从人口总量到户别人口，从人口地区分布到性别构成、年龄构成，从受教育程度人口、城乡人口到流动人口、民族人口……全面查清了我国人口数量、结构、分布等方面情况，准确反映了当前人口变化的趋势性特征。此次人口普查为______提供强有力的统计信息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①推动人口高质量发展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②国家有针对性地制定人口相关战略和政策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③促进人口长期均衡发展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④人口与资源环境的紧张关系从根本上改变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  B．②③④  C．①③④  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6．右边漫画告诉我们，真正的强者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apple-system" w:hAnsi="-apple-system" w:eastAsia="-apple-system" w:cs="-apple-system"/>
          <w:i w:val="0"/>
          <w:caps w:val="0"/>
          <w:color w:val="333333"/>
          <w:spacing w:val="8"/>
          <w:sz w:val="25"/>
          <w:szCs w:val="25"/>
        </w:rPr>
      </w:pPr>
      <w:r>
        <w:rPr>
          <w:rFonts w:hint="default" w:ascii="-apple-system" w:hAnsi="-apple-system" w:eastAsia="-apple-system" w:cs="-apple-system"/>
          <w:i w:val="0"/>
          <w:caps w:val="0"/>
          <w:color w:val="333333"/>
          <w:spacing w:val="8"/>
          <w:sz w:val="25"/>
          <w:szCs w:val="25"/>
          <w:bdr w:val="none" w:color="auto" w:sz="0" w:space="0"/>
          <w:shd w:val="clear" w:fill="FFFFFF"/>
        </w:rPr>
        <w:drawing>
          <wp:inline distT="0" distB="0" distL="114300" distR="114300">
            <wp:extent cx="5133975" cy="38957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133975" cy="38957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①具有面对困难的勇气和坚强的意志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②事事都靠自己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③能正确认识自己，勇于战胜自己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④就是和自己过不去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A．①②     B．③④     C．①③    D．②④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7．“为学患无疑，疑则有进，小疑则小进，大疑则大进。”这启示我们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A．面对未知又新奇的事物，要学会独立思考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B．在学习中，要有批判质疑的精神和勇气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C．要想取得大的进步，需要否定他人的观点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D．要全面地观察事物，探索未知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生活中，总有一些人把人生设想得过于美好，当遇到不如意时，就会对自我和周边事物产生怀疑，作出非常极端的判断，就会悲伤、愤怒、胆怯……据此回答8~9题。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8．下列认识符合题意的是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①对事情的预期影响人的情绪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②适度的负面情绪，可以帮助我们适应突发事件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③只有正面情绪才是正常的、是客观存在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④人的观念和行动受情绪的影响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      B．③④     C．①④       D．②③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9．当出现悲伤、愤怒、胆怯等情绪时，我们可以这样来调节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①无为而治，听之任之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②改变认知评价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③进行放松训练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④用恰当的方式表达出来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A．①②③B．②③④C．①③④D．①②④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10．下列发展个性的做法不可取的是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A．有的同学说我“小心眼”，踢足球不带我，我很伤心。后来我调整了自己，现在我已经是班级足球队的队员了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B．我是个完美主义者，处处想争第一。如果考试成绩不理想，我就会情绪低落，甚至大病一场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C．我喜欢读书，擅长写作和演讲。班级成立了文学社，我担任社长，与同学共同进步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D．我是个乐观主义者，每天我的笑声总能感染身边的同学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11．2021年2月5日，浙江丽水90岁的“诚信奶奶”陈金英还清了她10年借款里的最后一笔。30多年前，退休后的陈金英开始创业，由于经营不善，在2011年欠下2000多万元债务，有人劝她申请破产避免债务，但她还是坚持卖羽绒服还款，10年还了2077万元。对此，下列说法正确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①“诚信奶奶”用实际行动践行着“诚信”二字的真谛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②诚信作为中华民族的传统美德，人人都具备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③讲诚信代价太大，对于高龄老人来说不必如此较真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④“诚信奶奶”直面挫折，勇于担当的精神令人钦佩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     B．③④     C．②③     D．①④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12．“我+我们”=完整的我。这是著名心理学家荣格提出的理论。下列选项与该理论相符的是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①个体必须借助团队的力量，才能使自身更强大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②一个人只有把自己融入集体中，才能最大限度地实现个人价值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③个人一旦进入群体，他的个性就没有了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④集体有助于我们获得安全感和自信心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        B．③④     C．②③         D．②④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13．从小学到高中，10年间安徽广德渐冻症男孩程东东身边始终有一群同学，抱他下轮椅、翻书、打饭……2020年，程东东进入大学，爱心接力继续在大学校园延续。这说明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①关爱传递美好感情，给他人带来温暖和希望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②生活中的点滴善行，汇聚成爱的海洋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③关爱他人也是关爱和善待自己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④关爱无时不在、无处不在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A．①②③B．①②④ C．①③④ D．②③④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14．“肩扛公正天平、手持正义之剑”指的是国家______。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A.行政机关 B.权力机关 C.监察机关 D.司法机关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apple-system" w:hAnsi="-apple-system" w:eastAsia="宋体" w:cs="-apple-system"/>
          <w:i w:val="0"/>
          <w:caps w:val="0"/>
          <w:color w:val="333333"/>
          <w:spacing w:val="8"/>
          <w:sz w:val="25"/>
          <w:szCs w:val="25"/>
          <w:lang w:eastAsia="zh-CN"/>
        </w:rPr>
      </w:pPr>
      <w:r>
        <w:rPr>
          <w:rFonts w:hint="eastAsia" w:ascii="-apple-system" w:hAnsi="-apple-system" w:eastAsia="宋体" w:cs="-apple-system"/>
          <w:i w:val="0"/>
          <w:caps w:val="0"/>
          <w:color w:val="333333"/>
          <w:spacing w:val="8"/>
          <w:sz w:val="25"/>
          <w:szCs w:val="25"/>
          <w:lang w:eastAsia="zh-CN"/>
        </w:rPr>
        <w:drawing>
          <wp:inline distT="0" distB="0" distL="114300" distR="114300">
            <wp:extent cx="4401185" cy="4734560"/>
            <wp:effectExtent l="0" t="0" r="18415" b="8890"/>
            <wp:docPr id="3" name="图片 3"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22"/>
                    <pic:cNvPicPr>
                      <a:picLocks noChangeAspect="1"/>
                    </pic:cNvPicPr>
                  </pic:nvPicPr>
                  <pic:blipFill>
                    <a:blip r:embed="rId5"/>
                    <a:stretch>
                      <a:fillRect/>
                    </a:stretch>
                  </pic:blipFill>
                  <pic:spPr>
                    <a:xfrm>
                      <a:off x="0" y="0"/>
                      <a:ext cx="4401185" cy="4734560"/>
                    </a:xfrm>
                    <a:prstGeom prst="rect">
                      <a:avLst/>
                    </a:prstGeom>
                  </pic:spPr>
                </pic:pic>
              </a:graphicData>
            </a:graphic>
          </wp:inline>
        </w:drawing>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从上边图片中我们可以读出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A．全国人民代表大会常务委员会行使了立法权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B．有了反食品浪费法，就能杜绝食品浪费的现象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C．“一粥一饭当思来之不易”，反食品浪费就是要过苦日子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D．2021年4月29日起，浪费食品会受到刑法处罚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16．有人认为国家安全过于宏大笼统，与己无关。对此，你的观点是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①国家安全是人民幸福安康的前提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②维护国家安全是人民军队的事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③安全隐患与威胁就在我们身边，应时刻提高警惕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④维护国家安全人人有责，人人有份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     B．②③④     C．①③④     D．①④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17．小学生秦紫馨平时特别喜欢喝酸奶，浓稠的酸奶很容易沾在盖子上，喝完酸奶舔酸奶盖是习以为常的事，但总觉得很不方便，她从雨伞的结构得到启发，发明了一款“旋转”酸奶吸管，在普通吸管的外层增加推拉结构，吸管插进酸奶杯后可以撑开，旋转吸管就可以刮掉杯内沾着的酸奶。由此，可以看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①创新源于生活，创新改变生活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②只有小学生才会这样奇思妙想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③要打破常规，追求创新与生活的丰富多彩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④创新既要有好奇心，又离不开实践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    B．②③④      C．①③④    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18．有一种浪漫，叫“中国人给航天器取名”。我们的导航卫星叫“北斗”、科学卫星叫“悟空”、月球探测叫“嫦娥”、火星探测叫“天问”……每一个响亮的名字背后，都是一张闪亮的文化名片。这些响亮的名字彰显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①中华文化独一无二的理念、智慧、气度、神韵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②中国人民和中华民族内心深处的自信和自豪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③中华文化是世界上最优秀的文化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④中华优秀传统文化代表着中华民族独特的精神标识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  B．②③④C．①③④  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19．在陕西咸阳，通过将法律知识、法治故事与社区秦腔表演、文艺演出等相结合，法治文化氛围更加浓厚；在广西宁明，法院开设“大榕树”普法课堂，法官深入田间地头讲解法律知识；在福建福州鼓楼区，检察机关开设的“云课堂”覆盖辖区全部学校，通过一块块屏幕传播法治理念……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①可以借助多种形式和渠道，让社会主义法治文化在广袤的中国大地上生根发芽、开花结果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②厉行法治，需要加强法治宣传，弘扬法治精神，共同营造良好的法治文化环境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③厉行法治，要在全社会树立起“守法光荣、违法可耻”的法治文化导向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④建设社会主义法治文化，还要强化宪法监督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A．①②③     B．②③④    C．①③④   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20．历经8个月的合作，近日，世界卫生组织“大流行防范和应对独立小组”发布报告，对终结新冠疫情、防范未来可能发生的大流行提出成立全球健康威胁理事会等多项建议。世界卫生组织之所以提出成立全球健康威胁理事会，是因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A．物之不齐，物之情也    B．惟俭者兴，惟勤者进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C．一隅不安，举世皆危    D．天与不取，反受其咎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jc w:val="center"/>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第Ⅱ卷（共</w:t>
      </w:r>
      <w:r>
        <w:rPr>
          <w:rFonts w:hint="eastAsia" w:ascii="微软雅黑" w:hAnsi="微软雅黑" w:eastAsia="微软雅黑" w:cs="微软雅黑"/>
          <w:i w:val="0"/>
          <w:caps w:val="0"/>
          <w:color w:val="000000"/>
          <w:spacing w:val="15"/>
          <w:sz w:val="31"/>
          <w:szCs w:val="31"/>
          <w:bdr w:val="none" w:color="auto" w:sz="0" w:space="0"/>
          <w:shd w:val="clear" w:fill="FFFFFF"/>
        </w:rPr>
        <w:t>60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jc w:val="left"/>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二、非选择题（共</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21．（16分）某校“风声雨声”时政学习小组持续跟踪“感动中国2020年度人物”评选进展。以下是小组活动的一个片段，请根据提示，完成后面的问题。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2020年12月，央视网发布了万佐成、熊庚香等20名感动中国2020年度人物候选人事迹：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ascii="楷体_GB2312" w:hAnsi="-apple-system" w:eastAsia="楷体_GB2312" w:cs="楷体_GB2312"/>
          <w:i w:val="0"/>
          <w:caps w:val="0"/>
          <w:color w:val="000000"/>
          <w:spacing w:val="15"/>
          <w:sz w:val="25"/>
          <w:szCs w:val="25"/>
          <w:bdr w:val="none" w:color="auto" w:sz="0" w:space="0"/>
          <w:shd w:val="clear" w:fill="FFFFFF"/>
        </w:rPr>
        <w:t>万佐成、熊庚香：</w:t>
      </w:r>
      <w:r>
        <w:rPr>
          <w:rFonts w:hint="default" w:ascii="楷体_GB2312" w:hAnsi="-apple-system" w:eastAsia="楷体_GB2312" w:cs="楷体_GB2312"/>
          <w:i w:val="0"/>
          <w:caps w:val="0"/>
          <w:color w:val="000000"/>
          <w:spacing w:val="15"/>
          <w:sz w:val="25"/>
          <w:szCs w:val="25"/>
          <w:bdr w:val="none" w:color="auto" w:sz="0" w:space="0"/>
          <w:shd w:val="clear" w:fill="FFFFFF"/>
        </w:rPr>
        <w:t>创办一元爱心厨房的老夫妇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王海：志愿军的空中雄鹰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毛相林：向绝壁要天路的当代愚公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卢仁峰：单手焊侠 焊接坦克陆战王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叶嘉莹：古典文学的摆渡人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光明行跳绳队：在黑暗中感受生命律动的盲童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刘秀祥：曾经最美孝子 如今最美教师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刘仙：逆行武汉为医护送上两万份盒饭的雨衣妹妹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刘运英：坚持</w:t>
      </w:r>
      <w:r>
        <w:rPr>
          <w:rFonts w:hint="eastAsia" w:ascii="微软雅黑" w:hAnsi="微软雅黑" w:eastAsia="微软雅黑" w:cs="微软雅黑"/>
          <w:i w:val="0"/>
          <w:caps w:val="0"/>
          <w:color w:val="000000"/>
          <w:spacing w:val="15"/>
          <w:sz w:val="25"/>
          <w:szCs w:val="25"/>
          <w:bdr w:val="none" w:color="auto" w:sz="0" w:space="0"/>
          <w:shd w:val="clear" w:fill="FFFFFF"/>
        </w:rPr>
        <w:t>20</w:t>
      </w:r>
      <w:r>
        <w:rPr>
          <w:rFonts w:hint="default" w:ascii="楷体_GB2312" w:hAnsi="-apple-system" w:eastAsia="楷体_GB2312" w:cs="楷体_GB2312"/>
          <w:i w:val="0"/>
          <w:caps w:val="0"/>
          <w:color w:val="000000"/>
          <w:spacing w:val="15"/>
          <w:sz w:val="25"/>
          <w:szCs w:val="25"/>
          <w:bdr w:val="none" w:color="auto" w:sz="0" w:space="0"/>
          <w:shd w:val="clear" w:fill="FFFFFF"/>
        </w:rPr>
        <w:t>年助学的豆芽奶奶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孙景坤：不忘初心的志愿军老战士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汪勇：最美快递员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张桂梅：改变山区女童命运的云南公益校长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张定宇：身患绝症的人民英雄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邱海波：奋战在最前线的抗疫专家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陈陆：为救援群众牺牲在洪水中的消防战士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俞贺楠：带着父母去扶贫的博士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相久大：辞职卖房 托起植物人尊严的北京外科医生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徐芑南：蛟龙号之父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国测一大队：</w:t>
      </w:r>
      <w:r>
        <w:rPr>
          <w:rFonts w:hint="eastAsia" w:ascii="微软雅黑" w:hAnsi="微软雅黑" w:eastAsia="微软雅黑" w:cs="微软雅黑"/>
          <w:i w:val="0"/>
          <w:caps w:val="0"/>
          <w:color w:val="000000"/>
          <w:spacing w:val="15"/>
          <w:sz w:val="25"/>
          <w:szCs w:val="25"/>
          <w:bdr w:val="none" w:color="auto" w:sz="0" w:space="0"/>
          <w:shd w:val="clear" w:fill="FFFFFF"/>
        </w:rPr>
        <w:t>60</w:t>
      </w:r>
      <w:r>
        <w:rPr>
          <w:rFonts w:hint="default" w:ascii="楷体_GB2312" w:hAnsi="-apple-system" w:eastAsia="楷体_GB2312" w:cs="楷体_GB2312"/>
          <w:i w:val="0"/>
          <w:caps w:val="0"/>
          <w:color w:val="000000"/>
          <w:spacing w:val="15"/>
          <w:sz w:val="25"/>
          <w:szCs w:val="25"/>
          <w:bdr w:val="none" w:color="auto" w:sz="0" w:space="0"/>
          <w:shd w:val="clear" w:fill="FFFFFF"/>
        </w:rPr>
        <w:t>多年奋斗 逐梦珠峰之巅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default" w:ascii="楷体_GB2312" w:hAnsi="-apple-system" w:eastAsia="楷体_GB2312" w:cs="楷体_GB2312"/>
          <w:i w:val="0"/>
          <w:caps w:val="0"/>
          <w:color w:val="000000"/>
          <w:spacing w:val="15"/>
          <w:sz w:val="25"/>
          <w:szCs w:val="25"/>
          <w:bdr w:val="none" w:color="auto" w:sz="0" w:space="0"/>
          <w:shd w:val="clear" w:fill="FFFFFF"/>
        </w:rPr>
        <w:t>谢军：北斗三号卫星首席总设计师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“风声雨声”时政学习小组积极了解候选人事迹，并在组内开展了“我的感动我投票”活动。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1"/>
          <w:szCs w:val="21"/>
          <w:bdr w:val="none" w:color="auto" w:sz="0" w:space="0"/>
          <w:shd w:val="clear" w:fill="FFFFFF"/>
        </w:rPr>
        <w:t>1</w:t>
      </w:r>
      <w:r>
        <w:rPr>
          <w:rFonts w:hint="eastAsia" w:ascii="微软雅黑" w:hAnsi="微软雅黑" w:eastAsia="微软雅黑" w:cs="微软雅黑"/>
          <w:i w:val="0"/>
          <w:caps w:val="0"/>
          <w:color w:val="333333"/>
          <w:spacing w:val="15"/>
          <w:sz w:val="25"/>
          <w:szCs w:val="25"/>
          <w:bdr w:val="none" w:color="auto" w:sz="0" w:space="0"/>
          <w:shd w:val="clear" w:fill="FFFFFF"/>
        </w:rPr>
        <w:t>）如果你是其中一员，请从中选出最让你感动的五个候选人，根据示例用道德与法治所学知识简要评析。（</w:t>
      </w:r>
      <w:r>
        <w:rPr>
          <w:rFonts w:hint="eastAsia" w:ascii="微软雅黑" w:hAnsi="微软雅黑" w:eastAsia="微软雅黑" w:cs="微软雅黑"/>
          <w:i w:val="0"/>
          <w:caps w:val="0"/>
          <w:color w:val="000000"/>
          <w:spacing w:val="15"/>
          <w:sz w:val="21"/>
          <w:szCs w:val="21"/>
          <w:bdr w:val="none" w:color="auto" w:sz="0" w:space="0"/>
          <w:shd w:val="clear" w:fill="FFFFFF"/>
        </w:rPr>
        <w:t>10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示例：毛相林：艰苦奋斗、带领群众脱贫致富。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宋体" w:hAnsi="宋体" w:eastAsia="宋体" w:cs="宋体"/>
          <w:i w:val="0"/>
          <w:caps w:val="0"/>
          <w:color w:val="000000"/>
          <w:spacing w:val="15"/>
          <w:sz w:val="21"/>
          <w:szCs w:val="21"/>
          <w:bdr w:val="none" w:color="auto" w:sz="0" w:space="0"/>
          <w:shd w:val="clear" w:fill="FFFFFF"/>
        </w:rPr>
        <w:t>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宋体" w:hAnsi="宋体" w:eastAsia="宋体" w:cs="宋体"/>
          <w:i w:val="0"/>
          <w:caps w:val="0"/>
          <w:color w:val="000000"/>
          <w:spacing w:val="15"/>
          <w:sz w:val="21"/>
          <w:szCs w:val="21"/>
          <w:bdr w:val="none" w:color="auto" w:sz="0" w:space="0"/>
          <w:shd w:val="clear" w:fill="FFFFFF"/>
        </w:rPr>
        <w:t>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宋体" w:hAnsi="宋体" w:eastAsia="宋体" w:cs="宋体"/>
          <w:i w:val="0"/>
          <w:caps w:val="0"/>
          <w:color w:val="000000"/>
          <w:spacing w:val="15"/>
          <w:sz w:val="21"/>
          <w:szCs w:val="21"/>
          <w:bdr w:val="none" w:color="auto" w:sz="0" w:space="0"/>
          <w:shd w:val="clear" w:fill="FFFFFF"/>
        </w:rPr>
        <w:t>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宋体" w:hAnsi="宋体" w:eastAsia="宋体" w:cs="宋体"/>
          <w:i w:val="0"/>
          <w:caps w:val="0"/>
          <w:color w:val="000000"/>
          <w:spacing w:val="15"/>
          <w:sz w:val="21"/>
          <w:szCs w:val="21"/>
          <w:bdr w:val="none" w:color="auto" w:sz="0" w:space="0"/>
          <w:shd w:val="clear" w:fill="FFFFFF"/>
        </w:rPr>
        <w:t>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宋体" w:hAnsi="宋体" w:eastAsia="宋体" w:cs="宋体"/>
          <w:i w:val="0"/>
          <w:caps w:val="0"/>
          <w:color w:val="000000"/>
          <w:spacing w:val="15"/>
          <w:sz w:val="21"/>
          <w:szCs w:val="21"/>
          <w:bdr w:val="none" w:color="auto" w:sz="0" w:space="0"/>
          <w:shd w:val="clear" w:fill="FFFFFF"/>
        </w:rPr>
        <w:t>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1"/>
          <w:szCs w:val="21"/>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）“风声雨声”时政学习小组的做法给你哪些启示？（</w:t>
      </w:r>
      <w:r>
        <w:rPr>
          <w:rFonts w:hint="eastAsia" w:ascii="微软雅黑" w:hAnsi="微软雅黑" w:eastAsia="微软雅黑" w:cs="微软雅黑"/>
          <w:i w:val="0"/>
          <w:caps w:val="0"/>
          <w:color w:val="000000"/>
          <w:spacing w:val="15"/>
          <w:sz w:val="21"/>
          <w:szCs w:val="21"/>
          <w:bdr w:val="none" w:color="auto" w:sz="0" w:space="0"/>
          <w:shd w:val="clear" w:fill="FFFFFF"/>
        </w:rPr>
        <w:t>6</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 22</w:t>
      </w: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default" w:ascii="楷体_GB2312" w:hAnsi="-apple-system" w:eastAsia="楷体_GB2312" w:cs="楷体_GB2312"/>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21</w:t>
      </w:r>
      <w:r>
        <w:rPr>
          <w:rFonts w:hint="default" w:ascii="楷体_GB2312" w:hAnsi="-apple-system" w:eastAsia="楷体_GB2312" w:cs="楷体_GB2312"/>
          <w:i w:val="0"/>
          <w:caps w:val="0"/>
          <w:color w:val="000000"/>
          <w:spacing w:val="15"/>
          <w:sz w:val="25"/>
          <w:szCs w:val="25"/>
          <w:bdr w:val="none" w:color="auto" w:sz="0" w:space="0"/>
          <w:shd w:val="clear" w:fill="FFFFFF"/>
        </w:rPr>
        <w:t>分）</w:t>
      </w:r>
      <w:r>
        <w:rPr>
          <w:rFonts w:hint="eastAsia" w:ascii="微软雅黑" w:hAnsi="微软雅黑" w:eastAsia="微软雅黑" w:cs="微软雅黑"/>
          <w:i w:val="0"/>
          <w:caps w:val="0"/>
          <w:color w:val="000000"/>
          <w:spacing w:val="15"/>
          <w:sz w:val="25"/>
          <w:szCs w:val="25"/>
          <w:bdr w:val="none" w:color="auto" w:sz="0" w:space="0"/>
          <w:shd w:val="clear" w:fill="FFFFFF"/>
        </w:rPr>
        <w:t>2020</w:t>
      </w:r>
      <w:r>
        <w:rPr>
          <w:rFonts w:hint="default" w:ascii="楷体_GB2312" w:hAnsi="-apple-system" w:eastAsia="楷体_GB2312" w:cs="楷体_GB2312"/>
          <w:i w:val="0"/>
          <w:caps w:val="0"/>
          <w:color w:val="000000"/>
          <w:spacing w:val="15"/>
          <w:sz w:val="25"/>
          <w:szCs w:val="25"/>
          <w:bdr w:val="none" w:color="auto" w:sz="0" w:space="0"/>
          <w:shd w:val="clear" w:fill="FFFFFF"/>
        </w:rPr>
        <w:t>年</w:t>
      </w:r>
      <w:r>
        <w:rPr>
          <w:rFonts w:hint="eastAsia" w:ascii="微软雅黑" w:hAnsi="微软雅黑" w:eastAsia="微软雅黑" w:cs="微软雅黑"/>
          <w:i w:val="0"/>
          <w:caps w:val="0"/>
          <w:color w:val="000000"/>
          <w:spacing w:val="15"/>
          <w:sz w:val="25"/>
          <w:szCs w:val="25"/>
          <w:bdr w:val="none" w:color="auto" w:sz="0" w:space="0"/>
          <w:shd w:val="clear" w:fill="FFFFFF"/>
        </w:rPr>
        <w:t>10</w:t>
      </w:r>
      <w:r>
        <w:rPr>
          <w:rFonts w:hint="default" w:ascii="楷体_GB2312" w:hAnsi="-apple-system" w:eastAsia="楷体_GB2312" w:cs="楷体_GB2312"/>
          <w:i w:val="0"/>
          <w:caps w:val="0"/>
          <w:color w:val="000000"/>
          <w:spacing w:val="15"/>
          <w:sz w:val="25"/>
          <w:szCs w:val="25"/>
          <w:bdr w:val="none" w:color="auto" w:sz="0" w:space="0"/>
          <w:shd w:val="clear" w:fill="FFFFFF"/>
        </w:rPr>
        <w:t>月</w:t>
      </w:r>
      <w:r>
        <w:rPr>
          <w:rFonts w:hint="eastAsia" w:ascii="微软雅黑" w:hAnsi="微软雅黑" w:eastAsia="微软雅黑" w:cs="微软雅黑"/>
          <w:i w:val="0"/>
          <w:caps w:val="0"/>
          <w:color w:val="000000"/>
          <w:spacing w:val="15"/>
          <w:sz w:val="25"/>
          <w:szCs w:val="25"/>
          <w:bdr w:val="none" w:color="auto" w:sz="0" w:space="0"/>
          <w:shd w:val="clear" w:fill="FFFFFF"/>
        </w:rPr>
        <w:t>17</w:t>
      </w:r>
      <w:r>
        <w:rPr>
          <w:rFonts w:hint="default" w:ascii="楷体_GB2312" w:hAnsi="-apple-system" w:eastAsia="楷体_GB2312" w:cs="楷体_GB2312"/>
          <w:i w:val="0"/>
          <w:caps w:val="0"/>
          <w:color w:val="000000"/>
          <w:spacing w:val="15"/>
          <w:sz w:val="25"/>
          <w:szCs w:val="25"/>
          <w:bdr w:val="none" w:color="auto" w:sz="0" w:space="0"/>
          <w:shd w:val="clear" w:fill="FFFFFF"/>
        </w:rPr>
        <w:t>日，新修订的未成年人保护法经十三届全国人大常委会第二十二次会议表决通过，自</w:t>
      </w:r>
      <w:r>
        <w:rPr>
          <w:rFonts w:hint="eastAsia" w:ascii="微软雅黑" w:hAnsi="微软雅黑" w:eastAsia="微软雅黑" w:cs="微软雅黑"/>
          <w:i w:val="0"/>
          <w:caps w:val="0"/>
          <w:color w:val="000000"/>
          <w:spacing w:val="15"/>
          <w:sz w:val="25"/>
          <w:szCs w:val="25"/>
          <w:bdr w:val="none" w:color="auto" w:sz="0" w:space="0"/>
          <w:shd w:val="clear" w:fill="FFFFFF"/>
        </w:rPr>
        <w:t>2021</w:t>
      </w:r>
      <w:r>
        <w:rPr>
          <w:rFonts w:hint="default" w:ascii="楷体_GB2312" w:hAnsi="-apple-system" w:eastAsia="楷体_GB2312" w:cs="楷体_GB2312"/>
          <w:i w:val="0"/>
          <w:caps w:val="0"/>
          <w:color w:val="000000"/>
          <w:spacing w:val="15"/>
          <w:sz w:val="25"/>
          <w:szCs w:val="25"/>
          <w:bdr w:val="none" w:color="auto" w:sz="0" w:space="0"/>
          <w:shd w:val="clear" w:fill="FFFFFF"/>
        </w:rPr>
        <w:t>年</w:t>
      </w:r>
      <w:r>
        <w:rPr>
          <w:rFonts w:hint="eastAsia" w:ascii="微软雅黑" w:hAnsi="微软雅黑" w:eastAsia="微软雅黑" w:cs="微软雅黑"/>
          <w:i w:val="0"/>
          <w:caps w:val="0"/>
          <w:color w:val="000000"/>
          <w:spacing w:val="15"/>
          <w:sz w:val="25"/>
          <w:szCs w:val="25"/>
          <w:bdr w:val="none" w:color="auto" w:sz="0" w:space="0"/>
          <w:shd w:val="clear" w:fill="FFFFFF"/>
        </w:rPr>
        <w:t>6</w:t>
      </w:r>
      <w:r>
        <w:rPr>
          <w:rFonts w:hint="default" w:ascii="楷体_GB2312" w:hAnsi="-apple-system" w:eastAsia="楷体_GB2312" w:cs="楷体_GB2312"/>
          <w:i w:val="0"/>
          <w:caps w:val="0"/>
          <w:color w:val="000000"/>
          <w:spacing w:val="15"/>
          <w:sz w:val="25"/>
          <w:szCs w:val="25"/>
          <w:bdr w:val="none" w:color="auto" w:sz="0" w:space="0"/>
          <w:shd w:val="clear" w:fill="FFFFFF"/>
        </w:rPr>
        <w:t>月</w:t>
      </w: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default" w:ascii="楷体_GB2312" w:hAnsi="-apple-system" w:eastAsia="楷体_GB2312" w:cs="楷体_GB2312"/>
          <w:i w:val="0"/>
          <w:caps w:val="0"/>
          <w:color w:val="000000"/>
          <w:spacing w:val="15"/>
          <w:sz w:val="25"/>
          <w:szCs w:val="25"/>
          <w:bdr w:val="none" w:color="auto" w:sz="0" w:space="0"/>
          <w:shd w:val="clear" w:fill="FFFFFF"/>
        </w:rPr>
        <w:t>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       此次新修订的未成年人保护法新增最有利于未成年人原则，明确了监护人对未成年人的看护责任和具体要求；首次对学生欺凌进行定义，明确学校应建立学生欺凌防控制度；增设了发现未成年人权益受侵害时强制报告制度，以及密切接触未成年人行业从业人员的准入资格制度；明确了网络服务提供者预防未成年人沉迷网络有关义务；明确了学校、幼儿园建立预防性侵害、性骚扰未成年人的工作制度；明确了在未成年人的监护人不能履行监护职责时由国家承担监护职责等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   </w:t>
      </w:r>
      <w:r>
        <w:rPr>
          <w:rFonts w:hint="eastAsia" w:ascii="微软雅黑" w:hAnsi="微软雅黑" w:eastAsia="微软雅黑" w:cs="微软雅黑"/>
          <w:i w:val="0"/>
          <w:caps w:val="0"/>
          <w:color w:val="333333"/>
          <w:spacing w:val="15"/>
          <w:sz w:val="25"/>
          <w:szCs w:val="25"/>
          <w:bdr w:val="none" w:color="auto" w:sz="0" w:space="0"/>
          <w:shd w:val="clear" w:fill="FFFFFF"/>
        </w:rPr>
        <w:t>  （1）根据材料内容分析，此次新修订的未成年人保护法，为什么要在现行法律的基础上增加、完善多项规定？（8分）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（2）此次修订新增的两项针对未成年人的保护是什么？（4分）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（3）班级拟开展“感受关爱与法同行”主题班会，请写出你的发言提纲。（9分）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23．（23分）为迎接建党100周年，我市某校举办“学党史·强信念·跟党走”时政小论文征文比赛，同学小沂经过学习探究，决定依托在临沂家喻户晓的歌曲《沂蒙山小调》，分以下三部分完成自己的小论文：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第一部分：“咱们的共产党领导得好”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第二部分：“沂蒙山的人民喜洋洋”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第三部分：“沂蒙少年心向党”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请你帮助小沂一起完成任务：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（1）请结合自己的生活体验，为第一部分提供几个实例（至少三个，3分）。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      （2）在准备第二部分时，小沂搜集到几则材料。请你跟他一起分析这些材料体现了道德与法治课中的哪些核心观点？（10分）</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64"/>
        <w:gridCol w:w="6121"/>
        <w:gridCol w:w="30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96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i w:val="0"/>
                <w:caps w:val="0"/>
                <w:color w:val="333333"/>
                <w:spacing w:val="15"/>
                <w:sz w:val="25"/>
                <w:szCs w:val="25"/>
                <w:bdr w:val="none" w:color="auto" w:sz="0" w:space="0"/>
              </w:rPr>
              <w:t>序号</w:t>
            </w:r>
          </w:p>
        </w:tc>
        <w:tc>
          <w:tcPr>
            <w:tcW w:w="6121"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i w:val="0"/>
                <w:caps w:val="0"/>
                <w:color w:val="333333"/>
                <w:spacing w:val="15"/>
                <w:sz w:val="25"/>
                <w:szCs w:val="25"/>
                <w:bdr w:val="none" w:color="auto" w:sz="0" w:space="0"/>
              </w:rPr>
              <w:t>材料</w:t>
            </w:r>
          </w:p>
        </w:tc>
        <w:tc>
          <w:tcPr>
            <w:tcW w:w="3069"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i w:val="0"/>
                <w:caps w:val="0"/>
                <w:color w:val="333333"/>
                <w:spacing w:val="15"/>
                <w:sz w:val="25"/>
                <w:szCs w:val="25"/>
                <w:bdr w:val="none" w:color="auto" w:sz="0" w:space="0"/>
              </w:rPr>
              <w:t>观点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96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宋体" w:hAnsi="宋体" w:eastAsia="宋体" w:cs="宋体"/>
                <w:i w:val="0"/>
                <w:caps w:val="0"/>
                <w:color w:val="000000"/>
                <w:spacing w:val="15"/>
                <w:sz w:val="25"/>
                <w:szCs w:val="25"/>
                <w:bdr w:val="none" w:color="auto" w:sz="0" w:space="0"/>
              </w:rPr>
              <w:t>①</w:t>
            </w:r>
          </w:p>
        </w:tc>
        <w:tc>
          <w:tcPr>
            <w:tcW w:w="6121"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i w:val="0"/>
                <w:caps w:val="0"/>
                <w:color w:val="000000"/>
                <w:spacing w:val="15"/>
                <w:sz w:val="25"/>
                <w:szCs w:val="25"/>
                <w:bdr w:val="none" w:color="auto" w:sz="0" w:space="0"/>
              </w:rPr>
              <w:t>2020</w:t>
            </w:r>
            <w:r>
              <w:rPr>
                <w:rFonts w:hint="eastAsia" w:ascii="微软雅黑" w:hAnsi="微软雅黑" w:eastAsia="微软雅黑" w:cs="微软雅黑"/>
                <w:i w:val="0"/>
                <w:caps w:val="0"/>
                <w:color w:val="333333"/>
                <w:spacing w:val="15"/>
                <w:sz w:val="25"/>
                <w:szCs w:val="25"/>
                <w:bdr w:val="none" w:color="auto" w:sz="0" w:space="0"/>
              </w:rPr>
              <w:t>年，临沂市扎实推进</w:t>
            </w:r>
            <w:r>
              <w:rPr>
                <w:rFonts w:hint="eastAsia" w:ascii="微软雅黑" w:hAnsi="微软雅黑" w:eastAsia="微软雅黑" w:cs="微软雅黑"/>
                <w:i w:val="0"/>
                <w:caps w:val="0"/>
                <w:color w:val="000000"/>
                <w:spacing w:val="15"/>
                <w:sz w:val="25"/>
                <w:szCs w:val="25"/>
                <w:bdr w:val="none" w:color="auto" w:sz="0" w:space="0"/>
              </w:rPr>
              <w:t>20</w:t>
            </w:r>
            <w:r>
              <w:rPr>
                <w:rFonts w:hint="eastAsia" w:ascii="微软雅黑" w:hAnsi="微软雅黑" w:eastAsia="微软雅黑" w:cs="微软雅黑"/>
                <w:i w:val="0"/>
                <w:caps w:val="0"/>
                <w:color w:val="333333"/>
                <w:spacing w:val="15"/>
                <w:sz w:val="25"/>
                <w:szCs w:val="25"/>
                <w:bdr w:val="none" w:color="auto" w:sz="0" w:space="0"/>
              </w:rPr>
              <w:t>项重点民生实事，做到基本民生应保尽保、应救尽救，人民群众获得感、幸福感、安全感持续增强。</w:t>
            </w:r>
          </w:p>
        </w:tc>
        <w:tc>
          <w:tcPr>
            <w:tcW w:w="3069"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96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宋体" w:hAnsi="宋体" w:eastAsia="宋体" w:cs="宋体"/>
                <w:i w:val="0"/>
                <w:caps w:val="0"/>
                <w:color w:val="000000"/>
                <w:spacing w:val="15"/>
                <w:sz w:val="25"/>
                <w:szCs w:val="25"/>
                <w:bdr w:val="none" w:color="auto" w:sz="0" w:space="0"/>
              </w:rPr>
              <w:t>②</w:t>
            </w:r>
          </w:p>
        </w:tc>
        <w:tc>
          <w:tcPr>
            <w:tcW w:w="6121"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i w:val="0"/>
                <w:caps w:val="0"/>
                <w:color w:val="000000"/>
                <w:spacing w:val="15"/>
                <w:sz w:val="25"/>
                <w:szCs w:val="25"/>
                <w:bdr w:val="none" w:color="auto" w:sz="0" w:space="0"/>
              </w:rPr>
              <w:t>2020</w:t>
            </w:r>
            <w:r>
              <w:rPr>
                <w:rFonts w:hint="eastAsia" w:ascii="微软雅黑" w:hAnsi="微软雅黑" w:eastAsia="微软雅黑" w:cs="微软雅黑"/>
                <w:i w:val="0"/>
                <w:caps w:val="0"/>
                <w:color w:val="333333"/>
                <w:spacing w:val="15"/>
                <w:sz w:val="25"/>
                <w:szCs w:val="25"/>
                <w:bdr w:val="none" w:color="auto" w:sz="0" w:space="0"/>
              </w:rPr>
              <w:t>年，临沂市引进院士等高层次人才</w:t>
            </w:r>
            <w:r>
              <w:rPr>
                <w:rFonts w:hint="eastAsia" w:ascii="微软雅黑" w:hAnsi="微软雅黑" w:eastAsia="微软雅黑" w:cs="微软雅黑"/>
                <w:i w:val="0"/>
                <w:caps w:val="0"/>
                <w:color w:val="000000"/>
                <w:spacing w:val="15"/>
                <w:sz w:val="25"/>
                <w:szCs w:val="25"/>
                <w:bdr w:val="none" w:color="auto" w:sz="0" w:space="0"/>
              </w:rPr>
              <w:t>130</w:t>
            </w:r>
            <w:r>
              <w:rPr>
                <w:rFonts w:hint="eastAsia" w:ascii="微软雅黑" w:hAnsi="微软雅黑" w:eastAsia="微软雅黑" w:cs="微软雅黑"/>
                <w:i w:val="0"/>
                <w:caps w:val="0"/>
                <w:color w:val="333333"/>
                <w:spacing w:val="15"/>
                <w:sz w:val="25"/>
                <w:szCs w:val="25"/>
                <w:bdr w:val="none" w:color="auto" w:sz="0" w:space="0"/>
              </w:rPr>
              <w:t>余人，新增有效发明专利</w:t>
            </w:r>
            <w:r>
              <w:rPr>
                <w:rFonts w:hint="eastAsia" w:ascii="微软雅黑" w:hAnsi="微软雅黑" w:eastAsia="微软雅黑" w:cs="微软雅黑"/>
                <w:i w:val="0"/>
                <w:caps w:val="0"/>
                <w:color w:val="000000"/>
                <w:spacing w:val="15"/>
                <w:sz w:val="25"/>
                <w:szCs w:val="25"/>
                <w:bdr w:val="none" w:color="auto" w:sz="0" w:space="0"/>
              </w:rPr>
              <w:t>969</w:t>
            </w:r>
            <w:r>
              <w:rPr>
                <w:rFonts w:hint="eastAsia" w:ascii="微软雅黑" w:hAnsi="微软雅黑" w:eastAsia="微软雅黑" w:cs="微软雅黑"/>
                <w:i w:val="0"/>
                <w:caps w:val="0"/>
                <w:color w:val="333333"/>
                <w:spacing w:val="15"/>
                <w:sz w:val="25"/>
                <w:szCs w:val="25"/>
                <w:bdr w:val="none" w:color="auto" w:sz="0" w:space="0"/>
              </w:rPr>
              <w:t>件、增长</w:t>
            </w:r>
            <w:r>
              <w:rPr>
                <w:rFonts w:hint="eastAsia" w:ascii="微软雅黑" w:hAnsi="微软雅黑" w:eastAsia="微软雅黑" w:cs="微软雅黑"/>
                <w:i w:val="0"/>
                <w:caps w:val="0"/>
                <w:color w:val="000000"/>
                <w:spacing w:val="15"/>
                <w:sz w:val="25"/>
                <w:szCs w:val="25"/>
                <w:bdr w:val="none" w:color="auto" w:sz="0" w:space="0"/>
              </w:rPr>
              <w:t>30.52%</w:t>
            </w:r>
            <w:r>
              <w:rPr>
                <w:rFonts w:hint="eastAsia" w:ascii="微软雅黑" w:hAnsi="微软雅黑" w:eastAsia="微软雅黑" w:cs="微软雅黑"/>
                <w:i w:val="0"/>
                <w:caps w:val="0"/>
                <w:color w:val="333333"/>
                <w:spacing w:val="15"/>
                <w:sz w:val="25"/>
                <w:szCs w:val="25"/>
                <w:bdr w:val="none" w:color="auto" w:sz="0" w:space="0"/>
              </w:rPr>
              <w:t>，</w:t>
            </w:r>
            <w:r>
              <w:rPr>
                <w:rFonts w:hint="eastAsia" w:ascii="微软雅黑" w:hAnsi="微软雅黑" w:eastAsia="微软雅黑" w:cs="微软雅黑"/>
                <w:i w:val="0"/>
                <w:caps w:val="0"/>
                <w:color w:val="000000"/>
                <w:spacing w:val="15"/>
                <w:sz w:val="25"/>
                <w:szCs w:val="25"/>
                <w:bdr w:val="none" w:color="auto" w:sz="0" w:space="0"/>
              </w:rPr>
              <w:t>20</w:t>
            </w:r>
            <w:r>
              <w:rPr>
                <w:rFonts w:hint="eastAsia" w:ascii="微软雅黑" w:hAnsi="微软雅黑" w:eastAsia="微软雅黑" w:cs="微软雅黑"/>
                <w:i w:val="0"/>
                <w:caps w:val="0"/>
                <w:color w:val="333333"/>
                <w:spacing w:val="15"/>
                <w:sz w:val="25"/>
                <w:szCs w:val="25"/>
                <w:bdr w:val="none" w:color="auto" w:sz="0" w:space="0"/>
              </w:rPr>
              <w:t>项科技成果获省科学技术奖。新增高新技术企业</w:t>
            </w:r>
            <w:r>
              <w:rPr>
                <w:rFonts w:hint="eastAsia" w:ascii="微软雅黑" w:hAnsi="微软雅黑" w:eastAsia="微软雅黑" w:cs="微软雅黑"/>
                <w:i w:val="0"/>
                <w:caps w:val="0"/>
                <w:color w:val="000000"/>
                <w:spacing w:val="15"/>
                <w:sz w:val="25"/>
                <w:szCs w:val="25"/>
                <w:bdr w:val="none" w:color="auto" w:sz="0" w:space="0"/>
              </w:rPr>
              <w:t>187</w:t>
            </w:r>
            <w:r>
              <w:rPr>
                <w:rFonts w:hint="eastAsia" w:ascii="微软雅黑" w:hAnsi="微软雅黑" w:eastAsia="微软雅黑" w:cs="微软雅黑"/>
                <w:i w:val="0"/>
                <w:caps w:val="0"/>
                <w:color w:val="333333"/>
                <w:spacing w:val="15"/>
                <w:sz w:val="25"/>
                <w:szCs w:val="25"/>
                <w:bdr w:val="none" w:color="auto" w:sz="0" w:space="0"/>
              </w:rPr>
              <w:t>家，总量达到</w:t>
            </w:r>
            <w:r>
              <w:rPr>
                <w:rFonts w:hint="eastAsia" w:ascii="微软雅黑" w:hAnsi="微软雅黑" w:eastAsia="微软雅黑" w:cs="微软雅黑"/>
                <w:i w:val="0"/>
                <w:caps w:val="0"/>
                <w:color w:val="000000"/>
                <w:spacing w:val="15"/>
                <w:sz w:val="25"/>
                <w:szCs w:val="25"/>
                <w:bdr w:val="none" w:color="auto" w:sz="0" w:space="0"/>
              </w:rPr>
              <w:t>720</w:t>
            </w:r>
            <w:r>
              <w:rPr>
                <w:rFonts w:hint="eastAsia" w:ascii="微软雅黑" w:hAnsi="微软雅黑" w:eastAsia="微软雅黑" w:cs="微软雅黑"/>
                <w:i w:val="0"/>
                <w:caps w:val="0"/>
                <w:color w:val="333333"/>
                <w:spacing w:val="15"/>
                <w:sz w:val="25"/>
                <w:szCs w:val="25"/>
                <w:bdr w:val="none" w:color="auto" w:sz="0" w:space="0"/>
              </w:rPr>
              <w:t>家，全市高新技术产业产值占比达</w:t>
            </w:r>
            <w:r>
              <w:rPr>
                <w:rFonts w:hint="eastAsia" w:ascii="微软雅黑" w:hAnsi="微软雅黑" w:eastAsia="微软雅黑" w:cs="微软雅黑"/>
                <w:i w:val="0"/>
                <w:caps w:val="0"/>
                <w:color w:val="000000"/>
                <w:spacing w:val="15"/>
                <w:sz w:val="25"/>
                <w:szCs w:val="25"/>
                <w:bdr w:val="none" w:color="auto" w:sz="0" w:space="0"/>
              </w:rPr>
              <w:t>40%</w:t>
            </w:r>
            <w:r>
              <w:rPr>
                <w:rFonts w:hint="eastAsia" w:ascii="微软雅黑" w:hAnsi="微软雅黑" w:eastAsia="微软雅黑" w:cs="微软雅黑"/>
                <w:i w:val="0"/>
                <w:caps w:val="0"/>
                <w:color w:val="333333"/>
                <w:spacing w:val="15"/>
                <w:sz w:val="25"/>
                <w:szCs w:val="25"/>
                <w:bdr w:val="none" w:color="auto" w:sz="0" w:space="0"/>
              </w:rPr>
              <w:t>。</w:t>
            </w:r>
          </w:p>
        </w:tc>
        <w:tc>
          <w:tcPr>
            <w:tcW w:w="3069"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96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宋体" w:hAnsi="宋体" w:eastAsia="宋体" w:cs="宋体"/>
                <w:i w:val="0"/>
                <w:caps w:val="0"/>
                <w:color w:val="000000"/>
                <w:spacing w:val="15"/>
                <w:sz w:val="25"/>
                <w:szCs w:val="25"/>
                <w:bdr w:val="none" w:color="auto" w:sz="0" w:space="0"/>
              </w:rPr>
              <w:t>③</w:t>
            </w:r>
          </w:p>
        </w:tc>
        <w:tc>
          <w:tcPr>
            <w:tcW w:w="6121"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i w:val="0"/>
                <w:caps w:val="0"/>
                <w:color w:val="333333"/>
                <w:spacing w:val="15"/>
                <w:sz w:val="25"/>
                <w:szCs w:val="25"/>
                <w:bdr w:val="none" w:color="auto" w:sz="0" w:space="0"/>
              </w:rPr>
              <w:t>成功举办</w:t>
            </w:r>
            <w:r>
              <w:rPr>
                <w:rFonts w:hint="eastAsia" w:ascii="微软雅黑" w:hAnsi="微软雅黑" w:eastAsia="微软雅黑" w:cs="微软雅黑"/>
                <w:i w:val="0"/>
                <w:caps w:val="0"/>
                <w:color w:val="000000"/>
                <w:spacing w:val="15"/>
                <w:sz w:val="25"/>
                <w:szCs w:val="25"/>
                <w:bdr w:val="none" w:color="auto" w:sz="0" w:space="0"/>
              </w:rPr>
              <w:t>2020</w:t>
            </w:r>
            <w:r>
              <w:rPr>
                <w:rFonts w:hint="eastAsia" w:ascii="微软雅黑" w:hAnsi="微软雅黑" w:eastAsia="微软雅黑" w:cs="微软雅黑"/>
                <w:i w:val="0"/>
                <w:caps w:val="0"/>
                <w:color w:val="333333"/>
                <w:spacing w:val="15"/>
                <w:sz w:val="25"/>
                <w:szCs w:val="25"/>
                <w:bdr w:val="none" w:color="auto" w:sz="0" w:space="0"/>
              </w:rPr>
              <w:t>临沂优质农产品（上海）推介活动，“生态沂蒙山、优质农产品”影响力进一步增强。联合上海共同认定供应基地</w:t>
            </w:r>
            <w:r>
              <w:rPr>
                <w:rFonts w:hint="eastAsia" w:ascii="微软雅黑" w:hAnsi="微软雅黑" w:eastAsia="微软雅黑" w:cs="微软雅黑"/>
                <w:i w:val="0"/>
                <w:caps w:val="0"/>
                <w:color w:val="000000"/>
                <w:spacing w:val="15"/>
                <w:sz w:val="25"/>
                <w:szCs w:val="25"/>
                <w:bdr w:val="none" w:color="auto" w:sz="0" w:space="0"/>
              </w:rPr>
              <w:t>100</w:t>
            </w:r>
            <w:r>
              <w:rPr>
                <w:rFonts w:hint="eastAsia" w:ascii="微软雅黑" w:hAnsi="微软雅黑" w:eastAsia="微软雅黑" w:cs="微软雅黑"/>
                <w:i w:val="0"/>
                <w:caps w:val="0"/>
                <w:color w:val="333333"/>
                <w:spacing w:val="15"/>
                <w:sz w:val="25"/>
                <w:szCs w:val="25"/>
                <w:bdr w:val="none" w:color="auto" w:sz="0" w:space="0"/>
              </w:rPr>
              <w:t>家，签订产销合作协议</w:t>
            </w:r>
            <w:r>
              <w:rPr>
                <w:rFonts w:hint="eastAsia" w:ascii="微软雅黑" w:hAnsi="微软雅黑" w:eastAsia="微软雅黑" w:cs="微软雅黑"/>
                <w:i w:val="0"/>
                <w:caps w:val="0"/>
                <w:color w:val="000000"/>
                <w:spacing w:val="15"/>
                <w:sz w:val="25"/>
                <w:szCs w:val="25"/>
                <w:bdr w:val="none" w:color="auto" w:sz="0" w:space="0"/>
              </w:rPr>
              <w:t>100</w:t>
            </w:r>
            <w:r>
              <w:rPr>
                <w:rFonts w:hint="eastAsia" w:ascii="微软雅黑" w:hAnsi="微软雅黑" w:eastAsia="微软雅黑" w:cs="微软雅黑"/>
                <w:i w:val="0"/>
                <w:caps w:val="0"/>
                <w:color w:val="333333"/>
                <w:spacing w:val="15"/>
                <w:sz w:val="25"/>
                <w:szCs w:val="25"/>
                <w:bdr w:val="none" w:color="auto" w:sz="0" w:space="0"/>
              </w:rPr>
              <w:t>多个。</w:t>
            </w:r>
          </w:p>
        </w:tc>
        <w:tc>
          <w:tcPr>
            <w:tcW w:w="3069"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96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宋体" w:hAnsi="宋体" w:eastAsia="宋体" w:cs="宋体"/>
                <w:i w:val="0"/>
                <w:caps w:val="0"/>
                <w:color w:val="000000"/>
                <w:spacing w:val="15"/>
                <w:sz w:val="25"/>
                <w:szCs w:val="25"/>
                <w:bdr w:val="none" w:color="auto" w:sz="0" w:space="0"/>
              </w:rPr>
              <w:t>④</w:t>
            </w:r>
          </w:p>
        </w:tc>
        <w:tc>
          <w:tcPr>
            <w:tcW w:w="6121"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i w:val="0"/>
                <w:caps w:val="0"/>
                <w:color w:val="333333"/>
                <w:spacing w:val="15"/>
                <w:sz w:val="25"/>
                <w:szCs w:val="25"/>
                <w:bdr w:val="none" w:color="auto" w:sz="0" w:space="0"/>
              </w:rPr>
              <w:t>出台《关于深化改革创新打造对外开放新高地的意见》，统筹推进国家物流枢纽和省级“一带一路”综合试验区建设，启阳机场开通首条国际货运航线，我市成为</w:t>
            </w:r>
            <w:r>
              <w:rPr>
                <w:rFonts w:hint="eastAsia" w:ascii="微软雅黑" w:hAnsi="微软雅黑" w:eastAsia="微软雅黑" w:cs="微软雅黑"/>
                <w:i w:val="0"/>
                <w:caps w:val="0"/>
                <w:color w:val="000000"/>
                <w:spacing w:val="15"/>
                <w:sz w:val="25"/>
                <w:szCs w:val="25"/>
                <w:bdr w:val="none" w:color="auto" w:sz="0" w:space="0"/>
              </w:rPr>
              <w:t>“</w:t>
            </w:r>
            <w:r>
              <w:rPr>
                <w:rFonts w:hint="eastAsia" w:ascii="微软雅黑" w:hAnsi="微软雅黑" w:eastAsia="微软雅黑" w:cs="微软雅黑"/>
                <w:i w:val="0"/>
                <w:caps w:val="0"/>
                <w:color w:val="333333"/>
                <w:spacing w:val="15"/>
                <w:sz w:val="25"/>
                <w:szCs w:val="25"/>
                <w:bdr w:val="none" w:color="auto" w:sz="0" w:space="0"/>
              </w:rPr>
              <w:t>齐鲁号</w:t>
            </w:r>
            <w:r>
              <w:rPr>
                <w:rFonts w:hint="eastAsia" w:ascii="微软雅黑" w:hAnsi="微软雅黑" w:eastAsia="微软雅黑" w:cs="微软雅黑"/>
                <w:i w:val="0"/>
                <w:caps w:val="0"/>
                <w:color w:val="000000"/>
                <w:spacing w:val="15"/>
                <w:sz w:val="25"/>
                <w:szCs w:val="25"/>
                <w:bdr w:val="none" w:color="auto" w:sz="0" w:space="0"/>
              </w:rPr>
              <w:t>”</w:t>
            </w:r>
            <w:r>
              <w:rPr>
                <w:rFonts w:hint="eastAsia" w:ascii="微软雅黑" w:hAnsi="微软雅黑" w:eastAsia="微软雅黑" w:cs="微软雅黑"/>
                <w:i w:val="0"/>
                <w:caps w:val="0"/>
                <w:color w:val="333333"/>
                <w:spacing w:val="15"/>
                <w:sz w:val="25"/>
                <w:szCs w:val="25"/>
                <w:bdr w:val="none" w:color="auto" w:sz="0" w:space="0"/>
              </w:rPr>
              <w:t>欧亚班列三个集结中心之一。</w:t>
            </w:r>
          </w:p>
        </w:tc>
        <w:tc>
          <w:tcPr>
            <w:tcW w:w="3069"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96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宋体" w:hAnsi="宋体" w:eastAsia="宋体" w:cs="宋体"/>
                <w:i w:val="0"/>
                <w:caps w:val="0"/>
                <w:color w:val="000000"/>
                <w:spacing w:val="15"/>
                <w:sz w:val="25"/>
                <w:szCs w:val="25"/>
                <w:bdr w:val="none" w:color="auto" w:sz="0" w:space="0"/>
              </w:rPr>
              <w:t>⑤</w:t>
            </w:r>
          </w:p>
        </w:tc>
        <w:tc>
          <w:tcPr>
            <w:tcW w:w="6121"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i w:val="0"/>
                <w:caps w:val="0"/>
                <w:color w:val="000000"/>
                <w:spacing w:val="15"/>
                <w:sz w:val="25"/>
                <w:szCs w:val="25"/>
                <w:bdr w:val="none" w:color="auto" w:sz="0" w:space="0"/>
              </w:rPr>
              <w:t>2020</w:t>
            </w:r>
            <w:r>
              <w:rPr>
                <w:rFonts w:hint="eastAsia" w:ascii="微软雅黑" w:hAnsi="微软雅黑" w:eastAsia="微软雅黑" w:cs="微软雅黑"/>
                <w:i w:val="0"/>
                <w:caps w:val="0"/>
                <w:color w:val="333333"/>
                <w:spacing w:val="15"/>
                <w:sz w:val="25"/>
                <w:szCs w:val="25"/>
                <w:bdr w:val="none" w:color="auto" w:sz="0" w:space="0"/>
              </w:rPr>
              <w:t>年，临沂市改造综合文化服务中心</w:t>
            </w:r>
            <w:r>
              <w:rPr>
                <w:rFonts w:hint="eastAsia" w:ascii="微软雅黑" w:hAnsi="微软雅黑" w:eastAsia="微软雅黑" w:cs="微软雅黑"/>
                <w:i w:val="0"/>
                <w:caps w:val="0"/>
                <w:color w:val="000000"/>
                <w:spacing w:val="15"/>
                <w:sz w:val="25"/>
                <w:szCs w:val="25"/>
                <w:bdr w:val="none" w:color="auto" w:sz="0" w:space="0"/>
              </w:rPr>
              <w:t>1000</w:t>
            </w:r>
            <w:r>
              <w:rPr>
                <w:rFonts w:hint="eastAsia" w:ascii="微软雅黑" w:hAnsi="微软雅黑" w:eastAsia="微软雅黑" w:cs="微软雅黑"/>
                <w:i w:val="0"/>
                <w:caps w:val="0"/>
                <w:color w:val="333333"/>
                <w:spacing w:val="15"/>
                <w:sz w:val="25"/>
                <w:szCs w:val="25"/>
                <w:bdr w:val="none" w:color="auto" w:sz="0" w:space="0"/>
              </w:rPr>
              <w:t>处，推出民族歌剧《沂蒙山》临沂版、芭蕾舞剧《沂蒙》等精品力作，“第一书记”电视剧《遍地书香》入选国家脱贫攻坚重点剧目，举办</w:t>
            </w:r>
            <w:r>
              <w:rPr>
                <w:rFonts w:hint="eastAsia" w:ascii="微软雅黑" w:hAnsi="微软雅黑" w:eastAsia="微软雅黑" w:cs="微软雅黑"/>
                <w:i w:val="0"/>
                <w:caps w:val="0"/>
                <w:color w:val="000000"/>
                <w:spacing w:val="15"/>
                <w:sz w:val="25"/>
                <w:szCs w:val="25"/>
                <w:bdr w:val="none" w:color="auto" w:sz="0" w:space="0"/>
              </w:rPr>
              <w:t>2020</w:t>
            </w:r>
            <w:r>
              <w:rPr>
                <w:rFonts w:hint="eastAsia" w:ascii="微软雅黑" w:hAnsi="微软雅黑" w:eastAsia="微软雅黑" w:cs="微软雅黑"/>
                <w:i w:val="0"/>
                <w:caps w:val="0"/>
                <w:color w:val="333333"/>
                <w:spacing w:val="15"/>
                <w:sz w:val="25"/>
                <w:szCs w:val="25"/>
                <w:bdr w:val="none" w:color="auto" w:sz="0" w:space="0"/>
              </w:rPr>
              <w:t>“书圣故里·中国临沂”中国书法临书大会和“同源”中国画作品展，柳琴戏《崔家沟》等</w:t>
            </w:r>
            <w:r>
              <w:rPr>
                <w:rFonts w:hint="eastAsia" w:ascii="微软雅黑" w:hAnsi="微软雅黑" w:eastAsia="微软雅黑" w:cs="微软雅黑"/>
                <w:i w:val="0"/>
                <w:caps w:val="0"/>
                <w:color w:val="000000"/>
                <w:spacing w:val="15"/>
                <w:sz w:val="25"/>
                <w:szCs w:val="25"/>
                <w:bdr w:val="none" w:color="auto" w:sz="0" w:space="0"/>
              </w:rPr>
              <w:t>5</w:t>
            </w:r>
            <w:r>
              <w:rPr>
                <w:rFonts w:hint="eastAsia" w:ascii="微软雅黑" w:hAnsi="微软雅黑" w:eastAsia="微软雅黑" w:cs="微软雅黑"/>
                <w:i w:val="0"/>
                <w:caps w:val="0"/>
                <w:color w:val="333333"/>
                <w:spacing w:val="15"/>
                <w:sz w:val="25"/>
                <w:szCs w:val="25"/>
                <w:bdr w:val="none" w:color="auto" w:sz="0" w:space="0"/>
              </w:rPr>
              <w:t>部作品入围“泰山文艺奖”。</w:t>
            </w:r>
          </w:p>
        </w:tc>
        <w:tc>
          <w:tcPr>
            <w:tcW w:w="3069"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1"/>
          <w:szCs w:val="21"/>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）假如你是小沂，请完成第三部分的论述。（</w:t>
      </w:r>
      <w:r>
        <w:rPr>
          <w:rFonts w:hint="eastAsia" w:ascii="微软雅黑" w:hAnsi="微软雅黑" w:eastAsia="微软雅黑" w:cs="微软雅黑"/>
          <w:i w:val="0"/>
          <w:caps w:val="0"/>
          <w:color w:val="000000"/>
          <w:spacing w:val="15"/>
          <w:sz w:val="21"/>
          <w:szCs w:val="21"/>
          <w:bdr w:val="none" w:color="auto" w:sz="0" w:space="0"/>
          <w:shd w:val="clear" w:fill="FFFFFF"/>
        </w:rPr>
        <w:t>10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90" w:afterAutospacing="0"/>
        <w:ind w:left="0" w:right="0" w:firstLine="0"/>
        <w:jc w:val="center"/>
        <w:rPr>
          <w:rFonts w:hint="eastAsia" w:ascii="黑体" w:hAnsi="宋体" w:eastAsia="黑体" w:cs="黑体"/>
          <w:i w:val="0"/>
          <w:caps w:val="0"/>
          <w:color w:val="000000"/>
          <w:spacing w:val="15"/>
          <w:sz w:val="31"/>
          <w:szCs w:val="31"/>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90" w:afterAutospacing="0"/>
        <w:ind w:left="0" w:right="0" w:firstLine="0"/>
        <w:jc w:val="center"/>
        <w:rPr>
          <w:rFonts w:hint="eastAsia" w:ascii="黑体" w:hAnsi="宋体" w:eastAsia="黑体" w:cs="黑体"/>
          <w:i w:val="0"/>
          <w:caps w:val="0"/>
          <w:color w:val="000000"/>
          <w:spacing w:val="15"/>
          <w:sz w:val="31"/>
          <w:szCs w:val="31"/>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90" w:afterAutospacing="0"/>
        <w:ind w:left="0" w:right="0" w:firstLine="0"/>
        <w:jc w:val="center"/>
        <w:rPr>
          <w:rFonts w:hint="default" w:ascii="-apple-system" w:hAnsi="-apple-system" w:eastAsia="-apple-system" w:cs="-apple-system"/>
          <w:i w:val="0"/>
          <w:caps w:val="0"/>
          <w:color w:val="333333"/>
          <w:spacing w:val="8"/>
          <w:sz w:val="25"/>
          <w:szCs w:val="25"/>
        </w:rPr>
      </w:pPr>
      <w:r>
        <w:rPr>
          <w:rFonts w:hint="eastAsia" w:ascii="黑体" w:hAnsi="宋体" w:eastAsia="黑体" w:cs="黑体"/>
          <w:i w:val="0"/>
          <w:caps w:val="0"/>
          <w:color w:val="000000"/>
          <w:spacing w:val="15"/>
          <w:sz w:val="31"/>
          <w:szCs w:val="31"/>
          <w:bdr w:val="none" w:color="auto" w:sz="0" w:space="0"/>
          <w:shd w:val="clear" w:fill="FFFFFF"/>
        </w:rPr>
        <w:t>［参考答案及评分标准］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黑体" w:hAnsi="宋体" w:eastAsia="黑体" w:cs="黑体"/>
          <w:i w:val="0"/>
          <w:caps w:val="0"/>
          <w:color w:val="000000"/>
          <w:spacing w:val="15"/>
          <w:sz w:val="25"/>
          <w:szCs w:val="25"/>
          <w:bdr w:val="none" w:color="auto" w:sz="0" w:space="0"/>
          <w:shd w:val="clear" w:fill="FFFFFF"/>
        </w:rPr>
        <w:t>一、选择题（共</w:t>
      </w:r>
      <w:r>
        <w:rPr>
          <w:rFonts w:hint="eastAsia" w:ascii="微软雅黑" w:hAnsi="微软雅黑" w:eastAsia="微软雅黑" w:cs="微软雅黑"/>
          <w:i w:val="0"/>
          <w:caps w:val="0"/>
          <w:color w:val="000000"/>
          <w:spacing w:val="15"/>
          <w:sz w:val="25"/>
          <w:szCs w:val="25"/>
          <w:bdr w:val="none" w:color="auto" w:sz="0" w:space="0"/>
          <w:shd w:val="clear" w:fill="FFFFFF"/>
        </w:rPr>
        <w:t>20</w:t>
      </w:r>
      <w:r>
        <w:rPr>
          <w:rFonts w:hint="eastAsia" w:ascii="黑体" w:hAnsi="宋体" w:eastAsia="黑体" w:cs="黑体"/>
          <w:i w:val="0"/>
          <w:caps w:val="0"/>
          <w:color w:val="000000"/>
          <w:spacing w:val="15"/>
          <w:sz w:val="25"/>
          <w:szCs w:val="25"/>
          <w:bdr w:val="none" w:color="auto" w:sz="0" w:space="0"/>
          <w:shd w:val="clear" w:fill="FFFFFF"/>
        </w:rPr>
        <w:t>题，每题</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黑体" w:hAnsi="宋体" w:eastAsia="黑体" w:cs="黑体"/>
          <w:i w:val="0"/>
          <w:caps w:val="0"/>
          <w:color w:val="000000"/>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B2</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A3</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D4</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A5</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A6</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C7</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B8</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C9</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B10</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B11</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D12</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A13</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B14</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D15</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A16</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C 17</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C 18</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D19</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A 20</w:t>
      </w:r>
      <w:r>
        <w:rPr>
          <w:rFonts w:hint="eastAsia" w:ascii="宋体" w:hAnsi="宋体" w:eastAsia="宋体" w:cs="宋体"/>
          <w:i w:val="0"/>
          <w:caps w:val="0"/>
          <w:color w:val="000000"/>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default" w:ascii="-apple-system" w:hAnsi="-apple-system" w:eastAsia="-apple-system" w:cs="-apple-system"/>
          <w:i w:val="0"/>
          <w:caps w:val="0"/>
          <w:color w:val="333333"/>
          <w:spacing w:val="8"/>
          <w:sz w:val="25"/>
          <w:szCs w:val="25"/>
        </w:rPr>
      </w:pPr>
      <w:r>
        <w:rPr>
          <w:rFonts w:hint="eastAsia" w:ascii="黑体" w:hAnsi="宋体" w:eastAsia="黑体" w:cs="黑体"/>
          <w:i w:val="0"/>
          <w:caps w:val="0"/>
          <w:color w:val="000000"/>
          <w:spacing w:val="15"/>
          <w:sz w:val="25"/>
          <w:szCs w:val="25"/>
          <w:bdr w:val="none" w:color="auto" w:sz="0" w:space="0"/>
          <w:shd w:val="clear" w:fill="FFFFFF"/>
        </w:rPr>
        <w:t>二、非选择题（共</w:t>
      </w:r>
      <w:r>
        <w:rPr>
          <w:rFonts w:hint="eastAsia" w:ascii="微软雅黑" w:hAnsi="微软雅黑" w:eastAsia="微软雅黑" w:cs="微软雅黑"/>
          <w:i w:val="0"/>
          <w:caps w:val="0"/>
          <w:color w:val="000000"/>
          <w:spacing w:val="15"/>
          <w:sz w:val="25"/>
          <w:szCs w:val="25"/>
          <w:bdr w:val="none" w:color="auto" w:sz="0" w:space="0"/>
          <w:shd w:val="clear" w:fill="FFFFFF"/>
        </w:rPr>
        <w:t>60</w:t>
      </w:r>
      <w:r>
        <w:rPr>
          <w:rFonts w:hint="eastAsia" w:ascii="黑体" w:hAnsi="宋体" w:eastAsia="黑体" w:cs="黑体"/>
          <w:i w:val="0"/>
          <w:caps w:val="0"/>
          <w:color w:val="000000"/>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21</w:t>
      </w: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16</w:t>
      </w:r>
      <w:r>
        <w:rPr>
          <w:rFonts w:hint="eastAsia" w:ascii="微软雅黑" w:hAnsi="微软雅黑" w:eastAsia="微软雅黑" w:cs="微软雅黑"/>
          <w:i w:val="0"/>
          <w:caps w:val="0"/>
          <w:color w:val="333333"/>
          <w:spacing w:val="15"/>
          <w:sz w:val="25"/>
          <w:szCs w:val="25"/>
          <w:bdr w:val="none" w:color="auto" w:sz="0" w:space="0"/>
          <w:shd w:val="clear" w:fill="FFFFFF"/>
        </w:rPr>
        <w:t>分）（</w:t>
      </w: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微软雅黑" w:hAnsi="微软雅黑" w:eastAsia="微软雅黑" w:cs="微软雅黑"/>
          <w:i w:val="0"/>
          <w:caps w:val="0"/>
          <w:color w:val="333333"/>
          <w:spacing w:val="15"/>
          <w:sz w:val="25"/>
          <w:szCs w:val="25"/>
          <w:bdr w:val="none" w:color="auto" w:sz="0" w:space="0"/>
          <w:shd w:val="clear" w:fill="FFFFFF"/>
        </w:rPr>
        <w:t>）围绕社会主义核心价值观，简要评析即可。要求观点正确、格式规范、表述清晰。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答案示例：万佐成、熊庚香：关爱他人、亲社会行为；汪勇、张桂梅、陈陆、邱海波、张定宇、刘运英、刘仙等：承担责任、不言代价与回报；卢仁峰：追求卓越的工匠精神；王海、孙景坤：吃苦在前、不计回报、无私奉献、不畏牺牲、英勇善战、维护国家利益与安全；光明行跳绳队：不向命运屈服、挫而不折、活出生命的精彩；叶嘉莹：传承弘扬传统文化；相久大：尊重生命、无私奉献；刘秀祥、俞贺楠等：履行好每一种角色的责任；国测一大队：奋斗成就未来；徐芑南、谢军：科技强国、精益求精、敢为天下先的创新意识，勇挑重担、敢于争先的责任担当等等。（每条</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10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风声雨声”时政学习小组关注社会，了解社会，关注时事，积极参与社会生活。处于走向社会的关键时期的我们，应该向他们学习，养成亲社会行为；树立积极的生活态度，养成良好的行为习惯；塑造健康的人格，形成正确的价值观念；在社会实践中发展和成就自己，获得他人和社会的接纳与认可。（每条</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6</w:t>
      </w:r>
      <w:r>
        <w:rPr>
          <w:rFonts w:hint="eastAsia" w:ascii="微软雅黑" w:hAnsi="微软雅黑" w:eastAsia="微软雅黑" w:cs="微软雅黑"/>
          <w:i w:val="0"/>
          <w:caps w:val="0"/>
          <w:color w:val="333333"/>
          <w:spacing w:val="15"/>
          <w:sz w:val="25"/>
          <w:szCs w:val="25"/>
          <w:bdr w:val="none" w:color="auto" w:sz="0" w:space="0"/>
          <w:shd w:val="clear" w:fill="FFFFFF"/>
        </w:rPr>
        <w:t>分，答对</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条即可）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微软雅黑" w:hAnsi="微软雅黑" w:eastAsia="微软雅黑" w:cs="微软雅黑"/>
          <w:i w:val="0"/>
          <w:caps w:val="0"/>
          <w:color w:val="333333"/>
          <w:spacing w:val="15"/>
          <w:sz w:val="25"/>
          <w:szCs w:val="25"/>
          <w:bdr w:val="none" w:color="auto" w:sz="0" w:space="0"/>
          <w:shd w:val="clear" w:fill="FFFFFF"/>
        </w:rPr>
      </w:pPr>
      <w:r>
        <w:rPr>
          <w:rFonts w:hint="eastAsia" w:ascii="微软雅黑" w:hAnsi="微软雅黑" w:eastAsia="微软雅黑" w:cs="微软雅黑"/>
          <w:i w:val="0"/>
          <w:caps w:val="0"/>
          <w:color w:val="000000"/>
          <w:spacing w:val="15"/>
          <w:sz w:val="25"/>
          <w:szCs w:val="25"/>
          <w:bdr w:val="none" w:color="auto" w:sz="0" w:space="0"/>
          <w:shd w:val="clear" w:fill="FFFFFF"/>
        </w:rPr>
        <w:t>22</w:t>
      </w: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21</w:t>
      </w:r>
      <w:r>
        <w:rPr>
          <w:rFonts w:hint="eastAsia" w:ascii="微软雅黑" w:hAnsi="微软雅黑" w:eastAsia="微软雅黑" w:cs="微软雅黑"/>
          <w:i w:val="0"/>
          <w:caps w:val="0"/>
          <w:color w:val="333333"/>
          <w:spacing w:val="15"/>
          <w:sz w:val="25"/>
          <w:szCs w:val="25"/>
          <w:bdr w:val="none" w:color="auto" w:sz="0" w:space="0"/>
          <w:shd w:val="clear" w:fill="FFFFFF"/>
        </w:rPr>
        <w:t>分）（</w:t>
      </w: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微软雅黑" w:hAnsi="微软雅黑" w:eastAsia="微软雅黑" w:cs="微软雅黑"/>
          <w:i w:val="0"/>
          <w:caps w:val="0"/>
          <w:color w:val="333333"/>
          <w:spacing w:val="15"/>
          <w:sz w:val="25"/>
          <w:szCs w:val="25"/>
          <w:bdr w:val="none" w:color="auto" w:sz="0" w:space="0"/>
          <w:shd w:val="clear" w:fill="FFFFFF"/>
        </w:rPr>
        <w:t>）随着我国经济社会的不断发展，未成年人保护面临许多新情况、新问题，需要适时对未成年人保护法进行调整和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eastAsia" w:ascii="微软雅黑" w:hAnsi="微软雅黑" w:eastAsia="微软雅黑" w:cs="微软雅黑"/>
          <w:i w:val="0"/>
          <w:caps w:val="0"/>
          <w:color w:val="333333"/>
          <w:spacing w:val="15"/>
          <w:sz w:val="25"/>
          <w:szCs w:val="25"/>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完善；为做好新时代未成年人保护工作提供坚实法律保障，为培养担当民族复兴大任的时代新人贡献力量；未成年人保护法的修订有利于在全社会营造关心、爱护未成年人健康成长的良好风尚；有利于保障未成年人的合法权益，促进未成年人的健康成长。（每条</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8</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）网络保护和政府保护。（每条</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4</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作为未成年人，我们享受着特殊的保护和关爱，我国宪法和民法典、义务教育法等法律，都对保护未成年人作出了特别规定；我国还颁布了未成年人保护法、预防未成年人犯罪法等专门法律；这次对未成年人保护法的修订，更加让我们感受到全方位的关爱和保护。我们要树立法治意识，珍惜自己的权利，依法行使自己的权利，同时要尊重和维护他人的权利，自觉履行公民应尽的义务；学会依法办事，遵守各种法律法规，遇到问题需要解决，应当通过法治方式，表达自身合法的诉求和愿望。在实现自身利益的过程中，还要自觉维护他人和集体的合法权益，养成尊法学法守法用法的习惯，逐步成为社会主义法治的忠实崇尚者、自觉遵守者、坚定捍卫者。（三个要点即可，每个</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9</w:t>
      </w:r>
      <w:r>
        <w:rPr>
          <w:rFonts w:hint="eastAsia" w:ascii="微软雅黑" w:hAnsi="微软雅黑" w:eastAsia="微软雅黑" w:cs="微软雅黑"/>
          <w:i w:val="0"/>
          <w:caps w:val="0"/>
          <w:color w:val="333333"/>
          <w:spacing w:val="15"/>
          <w:sz w:val="25"/>
          <w:szCs w:val="25"/>
          <w:bdr w:val="none" w:color="auto" w:sz="0" w:space="0"/>
          <w:shd w:val="clear" w:fill="FFFFFF"/>
        </w:rPr>
        <w:t>分）</w:t>
      </w:r>
      <w:r>
        <w:rPr>
          <w:rFonts w:hint="eastAsia" w:ascii="微软雅黑" w:hAnsi="微软雅黑" w:eastAsia="微软雅黑" w:cs="微软雅黑"/>
          <w:i w:val="0"/>
          <w:caps w:val="0"/>
          <w:color w:val="000000"/>
          <w:spacing w:val="15"/>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000000"/>
          <w:spacing w:val="15"/>
          <w:sz w:val="25"/>
          <w:szCs w:val="25"/>
          <w:bdr w:val="none" w:color="auto" w:sz="0" w:space="0"/>
          <w:shd w:val="clear" w:fill="FFFFFF"/>
        </w:rPr>
        <w:t>23</w:t>
      </w: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23</w:t>
      </w:r>
      <w:r>
        <w:rPr>
          <w:rFonts w:hint="eastAsia" w:ascii="微软雅黑" w:hAnsi="微软雅黑" w:eastAsia="微软雅黑" w:cs="微软雅黑"/>
          <w:i w:val="0"/>
          <w:caps w:val="0"/>
          <w:color w:val="333333"/>
          <w:spacing w:val="15"/>
          <w:sz w:val="25"/>
          <w:szCs w:val="25"/>
          <w:bdr w:val="none" w:color="auto" w:sz="0" w:space="0"/>
          <w:shd w:val="clear" w:fill="FFFFFF"/>
        </w:rPr>
        <w:t>分）（</w:t>
      </w: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微软雅黑" w:hAnsi="微软雅黑" w:eastAsia="微软雅黑" w:cs="微软雅黑"/>
          <w:i w:val="0"/>
          <w:caps w:val="0"/>
          <w:color w:val="333333"/>
          <w:spacing w:val="15"/>
          <w:sz w:val="25"/>
          <w:szCs w:val="25"/>
          <w:bdr w:val="none" w:color="auto" w:sz="0" w:space="0"/>
          <w:shd w:val="clear" w:fill="FFFFFF"/>
        </w:rPr>
        <w:t>）村里人住上了新房、喝上了干净的自来水、生病了有城乡居民基本医疗保险、村村通了公路等。（每条</w:t>
      </w:r>
      <w:r>
        <w:rPr>
          <w:rFonts w:hint="eastAsia" w:ascii="微软雅黑" w:hAnsi="微软雅黑" w:eastAsia="微软雅黑" w:cs="微软雅黑"/>
          <w:i w:val="0"/>
          <w:caps w:val="0"/>
          <w:color w:val="000000"/>
          <w:spacing w:val="15"/>
          <w:sz w:val="25"/>
          <w:szCs w:val="25"/>
          <w:bdr w:val="none" w:color="auto" w:sz="0" w:space="0"/>
          <w:shd w:val="clear" w:fill="FFFFFF"/>
        </w:rPr>
        <w:t>1</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分，答对</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条即可）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eastAsia" w:ascii="微软雅黑" w:hAnsi="微软雅黑" w:eastAsia="微软雅黑" w:cs="微软雅黑"/>
          <w:i w:val="0"/>
          <w:caps w:val="0"/>
          <w:color w:val="333333"/>
          <w:spacing w:val="15"/>
          <w:sz w:val="25"/>
          <w:szCs w:val="25"/>
          <w:bdr w:val="none" w:color="auto" w:sz="0" w:space="0"/>
          <w:shd w:val="clear" w:fill="FFFFFF"/>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）①党和政府坚持以人民为中心的发展思想，人民对美好生活的向往就是党的奋斗目标，让发展成果惠及全体人民。②谋未来就要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eastAsia" w:ascii="微软雅黑" w:hAnsi="微软雅黑" w:eastAsia="微软雅黑" w:cs="微软雅黑"/>
          <w:i w:val="0"/>
          <w:caps w:val="0"/>
          <w:color w:val="333333"/>
          <w:spacing w:val="15"/>
          <w:sz w:val="25"/>
          <w:szCs w:val="25"/>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谋创新，必须落实科教兴国战略、人才强国战略；搭建有利于创新的活动平台和融资平台，营造有利于创新的舆论氛围；企业是社会创新的重要力量，提高创新能力是企业持续发展之基、市场制胜之道。③促进区域协调发展，实施乡村振兴战略，农村日益呈现新面貌。④坚持改革开放，极大解放和发展了社会生产力；中国已经成为影响世界的重要力量；改革开放是当代中国最鲜明的特色。⑤文化是一个国家、一个民族的灵魂。新时代，延续文化血脉需要发展中国特色社会主义文化。坚定文化自信，发展中国特色社会主义文化，推动中华文化创造性转化、创新性发展，继承革命文化，发展社会主义先进文化，不断铸就中华文化新辉煌（每则材料写出一个观点即可，每个</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10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apple-system" w:hAnsi="-apple-system" w:eastAsia="-apple-system" w:cs="-apple-system"/>
          <w:i w:val="0"/>
          <w:caps w:val="0"/>
          <w:color w:val="333333"/>
          <w:spacing w:val="8"/>
          <w:sz w:val="25"/>
          <w:szCs w:val="25"/>
        </w:rPr>
      </w:pPr>
      <w:r>
        <w:rPr>
          <w:rFonts w:hint="eastAsia" w:ascii="微软雅黑" w:hAnsi="微软雅黑" w:eastAsia="微软雅黑" w:cs="微软雅黑"/>
          <w:i w:val="0"/>
          <w:caps w:val="0"/>
          <w:color w:val="333333"/>
          <w:spacing w:val="15"/>
          <w:sz w:val="25"/>
          <w:szCs w:val="25"/>
          <w:bdr w:val="none" w:color="auto" w:sz="0" w:space="0"/>
          <w:shd w:val="clear" w:fill="FFFFFF"/>
        </w:rPr>
        <w:t>（</w:t>
      </w:r>
      <w:r>
        <w:rPr>
          <w:rFonts w:hint="eastAsia" w:ascii="微软雅黑" w:hAnsi="微软雅黑" w:eastAsia="微软雅黑" w:cs="微软雅黑"/>
          <w:i w:val="0"/>
          <w:caps w:val="0"/>
          <w:color w:val="000000"/>
          <w:spacing w:val="15"/>
          <w:sz w:val="25"/>
          <w:szCs w:val="25"/>
          <w:bdr w:val="none" w:color="auto" w:sz="0" w:space="0"/>
          <w:shd w:val="clear" w:fill="FFFFFF"/>
        </w:rPr>
        <w:t>3</w:t>
      </w:r>
      <w:r>
        <w:rPr>
          <w:rFonts w:hint="eastAsia" w:ascii="微软雅黑" w:hAnsi="微软雅黑" w:eastAsia="微软雅黑" w:cs="微软雅黑"/>
          <w:i w:val="0"/>
          <w:caps w:val="0"/>
          <w:color w:val="333333"/>
          <w:spacing w:val="15"/>
          <w:sz w:val="25"/>
          <w:szCs w:val="25"/>
          <w:bdr w:val="none" w:color="auto" w:sz="0" w:space="0"/>
          <w:shd w:val="clear" w:fill="FFFFFF"/>
        </w:rPr>
        <w:t>）作为新时代的沂蒙少年，我们要弘扬沂蒙精神；学习党的历史，宣传党的政策，拥护党的领导；树立远大理想，努力学习科学文化知识，立志成才报国；加强道德修养，关注社会，勇担重任，自觉维护国家利益；培养创新精神和实践能力；发扬实干精神，为实现中华民族伟大复兴的中国梦而努力奋斗。（每条</w:t>
      </w:r>
      <w:r>
        <w:rPr>
          <w:rFonts w:hint="eastAsia" w:ascii="微软雅黑" w:hAnsi="微软雅黑" w:eastAsia="微软雅黑" w:cs="微软雅黑"/>
          <w:i w:val="0"/>
          <w:caps w:val="0"/>
          <w:color w:val="000000"/>
          <w:spacing w:val="15"/>
          <w:sz w:val="25"/>
          <w:szCs w:val="25"/>
          <w:bdr w:val="none" w:color="auto" w:sz="0" w:space="0"/>
          <w:shd w:val="clear" w:fill="FFFFFF"/>
        </w:rPr>
        <w:t>2</w:t>
      </w:r>
      <w:r>
        <w:rPr>
          <w:rFonts w:hint="eastAsia" w:ascii="微软雅黑" w:hAnsi="微软雅黑" w:eastAsia="微软雅黑" w:cs="微软雅黑"/>
          <w:i w:val="0"/>
          <w:caps w:val="0"/>
          <w:color w:val="333333"/>
          <w:spacing w:val="15"/>
          <w:sz w:val="25"/>
          <w:szCs w:val="25"/>
          <w:bdr w:val="none" w:color="auto" w:sz="0" w:space="0"/>
          <w:shd w:val="clear" w:fill="FFFFFF"/>
        </w:rPr>
        <w:t>分，共</w:t>
      </w:r>
      <w:r>
        <w:rPr>
          <w:rFonts w:hint="eastAsia" w:ascii="微软雅黑" w:hAnsi="微软雅黑" w:eastAsia="微软雅黑" w:cs="微软雅黑"/>
          <w:i w:val="0"/>
          <w:caps w:val="0"/>
          <w:color w:val="000000"/>
          <w:spacing w:val="15"/>
          <w:sz w:val="25"/>
          <w:szCs w:val="25"/>
          <w:bdr w:val="none" w:color="auto" w:sz="0" w:space="0"/>
          <w:shd w:val="clear" w:fill="FFFFFF"/>
        </w:rPr>
        <w:t>10</w:t>
      </w:r>
      <w:r>
        <w:rPr>
          <w:rFonts w:hint="eastAsia" w:ascii="微软雅黑" w:hAnsi="微软雅黑" w:eastAsia="微软雅黑" w:cs="微软雅黑"/>
          <w:i w:val="0"/>
          <w:caps w:val="0"/>
          <w:color w:val="333333"/>
          <w:spacing w:val="15"/>
          <w:sz w:val="25"/>
          <w:szCs w:val="25"/>
          <w:bdr w:val="none" w:color="auto" w:sz="0" w:space="0"/>
          <w:shd w:val="clear" w:fill="FFFFFF"/>
        </w:rPr>
        <w:t>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pple-system">
    <w:altName w:val="HakusyuSousyo_kk"/>
    <w:panose1 w:val="00000000000000000000"/>
    <w:charset w:val="00"/>
    <w:family w:val="auto"/>
    <w:pitch w:val="default"/>
    <w:sig w:usb0="00000000" w:usb1="00000000" w:usb2="00000000" w:usb3="00000000" w:csb0="00000000" w:csb1="00000000"/>
  </w:font>
  <w:font w:name="HakusyuSousyo_kk">
    <w:panose1 w:val="02000609000000000000"/>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C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544C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2021-07-17T02:24:18Z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